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5C16" w:rsidRPr="00180F17" w:rsidRDefault="00C95C16" w:rsidP="00C95C16">
      <w:pPr>
        <w:jc w:val="center"/>
        <w:outlineLvl w:val="0"/>
        <w:rPr>
          <w:b/>
          <w:sz w:val="28"/>
          <w:szCs w:val="28"/>
          <w:lang w:val="nl-NL"/>
        </w:rPr>
      </w:pPr>
      <w:r w:rsidRPr="00180F17">
        <w:rPr>
          <w:b/>
          <w:sz w:val="28"/>
          <w:szCs w:val="28"/>
          <w:lang w:val="nl-NL"/>
        </w:rPr>
        <w:t>Phần 2. YÊU CẦU VỀ KỸ THUẬT</w:t>
      </w:r>
    </w:p>
    <w:p w:rsidR="00C95C16" w:rsidRPr="00180F17" w:rsidRDefault="00C95C16" w:rsidP="00C95C16">
      <w:pPr>
        <w:widowControl w:val="0"/>
        <w:spacing w:before="120" w:after="120" w:line="264" w:lineRule="auto"/>
        <w:jc w:val="center"/>
        <w:outlineLvl w:val="1"/>
        <w:rPr>
          <w:sz w:val="28"/>
          <w:szCs w:val="28"/>
          <w:lang w:val="nl-NL"/>
        </w:rPr>
      </w:pPr>
      <w:r w:rsidRPr="00180F17">
        <w:rPr>
          <w:b/>
          <w:sz w:val="28"/>
          <w:szCs w:val="28"/>
          <w:lang w:val="nl-NL"/>
        </w:rPr>
        <w:t>Chương V. YÊU CẦU VỀ KỸ THUẬT</w:t>
      </w:r>
    </w:p>
    <w:p w:rsidR="00C95C16" w:rsidRPr="00FF27E6" w:rsidRDefault="00C95C16" w:rsidP="00C95C16">
      <w:pPr>
        <w:pStyle w:val="Subtitle"/>
        <w:rPr>
          <w:color w:val="FF0000"/>
          <w:sz w:val="20"/>
          <w:szCs w:val="32"/>
          <w:lang w:val="nl-NL"/>
        </w:rPr>
      </w:pPr>
    </w:p>
    <w:p w:rsidR="00C95C16" w:rsidRPr="008B7789" w:rsidRDefault="00C95C16" w:rsidP="00C95C16">
      <w:pPr>
        <w:widowControl w:val="0"/>
        <w:spacing w:before="120"/>
        <w:ind w:firstLine="709"/>
        <w:rPr>
          <w:b/>
          <w:i/>
          <w:color w:val="FF0000"/>
          <w:sz w:val="28"/>
          <w:szCs w:val="28"/>
          <w:lang w:val="nl-NL"/>
        </w:rPr>
      </w:pPr>
      <w:r w:rsidRPr="008B7789">
        <w:rPr>
          <w:b/>
          <w:i/>
          <w:color w:val="FF0000"/>
          <w:sz w:val="28"/>
          <w:szCs w:val="28"/>
          <w:lang w:val="nl-NL"/>
        </w:rPr>
        <w:t>1</w:t>
      </w:r>
      <w:r>
        <w:rPr>
          <w:b/>
          <w:i/>
          <w:color w:val="FF0000"/>
          <w:sz w:val="28"/>
          <w:szCs w:val="28"/>
          <w:lang w:val="nl-NL"/>
        </w:rPr>
        <w:t xml:space="preserve">.1. Giới thiệu chung về </w:t>
      </w:r>
      <w:r>
        <w:rPr>
          <w:b/>
          <w:i/>
          <w:color w:val="FF0000"/>
          <w:sz w:val="28"/>
          <w:szCs w:val="28"/>
        </w:rPr>
        <w:t>dự toán</w:t>
      </w:r>
      <w:r w:rsidRPr="008B7789">
        <w:rPr>
          <w:b/>
          <w:i/>
          <w:color w:val="FF0000"/>
          <w:sz w:val="28"/>
          <w:szCs w:val="28"/>
          <w:lang w:val="nl-NL"/>
        </w:rPr>
        <w:t>, gói thầu</w:t>
      </w:r>
    </w:p>
    <w:p w:rsidR="00C95C16" w:rsidRPr="00E84321" w:rsidRDefault="00C95C16" w:rsidP="00C95C16">
      <w:pPr>
        <w:widowControl w:val="0"/>
        <w:spacing w:before="120"/>
        <w:ind w:firstLine="709"/>
        <w:rPr>
          <w:bCs/>
          <w:iCs/>
          <w:color w:val="FF0000"/>
          <w:sz w:val="28"/>
          <w:szCs w:val="28"/>
          <w:lang w:val="vi-VN"/>
        </w:rPr>
      </w:pPr>
      <w:bookmarkStart w:id="0" w:name="_Hlk154743134"/>
      <w:r>
        <w:rPr>
          <w:bCs/>
          <w:iCs/>
          <w:color w:val="FF0000"/>
          <w:sz w:val="28"/>
          <w:szCs w:val="28"/>
          <w:lang w:val="vi-VN"/>
        </w:rPr>
        <w:t>a) Thông tin dự toán</w:t>
      </w:r>
    </w:p>
    <w:p w:rsidR="00C95C16" w:rsidRPr="008B7789" w:rsidRDefault="00C95C16" w:rsidP="00C95C16">
      <w:pPr>
        <w:widowControl w:val="0"/>
        <w:spacing w:before="120"/>
        <w:ind w:firstLine="709"/>
        <w:rPr>
          <w:bCs/>
          <w:iCs/>
          <w:color w:val="FF0000"/>
          <w:sz w:val="28"/>
          <w:szCs w:val="28"/>
          <w:lang w:val="nl-NL"/>
        </w:rPr>
      </w:pPr>
      <w:r w:rsidRPr="008B7789">
        <w:rPr>
          <w:bCs/>
          <w:iCs/>
          <w:color w:val="FF0000"/>
          <w:sz w:val="28"/>
          <w:szCs w:val="28"/>
          <w:lang w:val="nl-NL"/>
        </w:rPr>
        <w:t xml:space="preserve">- </w:t>
      </w:r>
      <w:r>
        <w:rPr>
          <w:bCs/>
          <w:iCs/>
          <w:color w:val="FF0000"/>
          <w:sz w:val="28"/>
          <w:szCs w:val="28"/>
          <w:lang w:val="nl-NL"/>
        </w:rPr>
        <w:t>Tên</w:t>
      </w:r>
      <w:r>
        <w:rPr>
          <w:bCs/>
          <w:iCs/>
          <w:color w:val="FF0000"/>
          <w:sz w:val="28"/>
          <w:szCs w:val="28"/>
          <w:lang w:val="vi-VN"/>
        </w:rPr>
        <w:t xml:space="preserve"> </w:t>
      </w:r>
      <w:r>
        <w:rPr>
          <w:bCs/>
          <w:iCs/>
          <w:color w:val="FF0000"/>
          <w:sz w:val="28"/>
          <w:szCs w:val="28"/>
          <w:lang w:val="nl-NL"/>
        </w:rPr>
        <w:t>dự toán</w:t>
      </w:r>
      <w:r w:rsidRPr="008B7789">
        <w:rPr>
          <w:bCs/>
          <w:iCs/>
          <w:color w:val="FF0000"/>
          <w:sz w:val="28"/>
          <w:szCs w:val="28"/>
          <w:lang w:val="nl-NL"/>
        </w:rPr>
        <w:t>: Xây dựng phần mềm Theo dõi tiến độ giải ngân đầu tư công và theo dõi kịch bản phát triển kinh tế xã hội.</w:t>
      </w:r>
    </w:p>
    <w:p w:rsidR="00C95C16" w:rsidRPr="008B7789" w:rsidRDefault="00C95C16" w:rsidP="00C95C16">
      <w:pPr>
        <w:widowControl w:val="0"/>
        <w:spacing w:before="120"/>
        <w:ind w:firstLine="709"/>
        <w:rPr>
          <w:bCs/>
          <w:iCs/>
          <w:color w:val="FF0000"/>
          <w:sz w:val="28"/>
          <w:szCs w:val="28"/>
          <w:lang w:val="nl-NL"/>
        </w:rPr>
      </w:pPr>
      <w:r w:rsidRPr="008B7789">
        <w:rPr>
          <w:bCs/>
          <w:iCs/>
          <w:color w:val="FF0000"/>
          <w:sz w:val="28"/>
          <w:szCs w:val="28"/>
          <w:lang w:val="nl-NL"/>
        </w:rPr>
        <w:t>- Chủ đầu tư: Cổng Thông tin điện tử thành phố Hải Phòng.</w:t>
      </w:r>
    </w:p>
    <w:p w:rsidR="00C95C16" w:rsidRPr="008B7789" w:rsidRDefault="00C95C16" w:rsidP="00C95C16">
      <w:pPr>
        <w:widowControl w:val="0"/>
        <w:spacing w:before="120"/>
        <w:ind w:firstLine="709"/>
        <w:rPr>
          <w:iCs/>
          <w:color w:val="FF0000"/>
          <w:sz w:val="28"/>
          <w:szCs w:val="28"/>
          <w:lang w:val="nl-NL"/>
        </w:rPr>
      </w:pPr>
      <w:r w:rsidRPr="008B7789">
        <w:rPr>
          <w:iCs/>
          <w:color w:val="FF0000"/>
          <w:sz w:val="28"/>
          <w:szCs w:val="28"/>
          <w:lang w:val="nl-NL"/>
        </w:rPr>
        <w:t xml:space="preserve">- </w:t>
      </w:r>
      <w:r w:rsidRPr="008B7789">
        <w:rPr>
          <w:bCs/>
          <w:iCs/>
          <w:color w:val="FF0000"/>
          <w:sz w:val="28"/>
          <w:szCs w:val="28"/>
          <w:lang w:val="nl-NL"/>
        </w:rPr>
        <w:t>Mục tiêu đầu tư</w:t>
      </w:r>
      <w:r w:rsidRPr="008B7789">
        <w:rPr>
          <w:iCs/>
          <w:color w:val="FF0000"/>
          <w:sz w:val="28"/>
          <w:szCs w:val="28"/>
          <w:lang w:val="nl-NL"/>
        </w:rPr>
        <w:t>:</w:t>
      </w:r>
      <w:bookmarkStart w:id="1" w:name="_Hlk214002433"/>
    </w:p>
    <w:p w:rsidR="00C95C16" w:rsidRPr="008B7789" w:rsidRDefault="00C95C16" w:rsidP="00C95C16">
      <w:pPr>
        <w:widowControl w:val="0"/>
        <w:spacing w:before="120"/>
        <w:ind w:firstLine="709"/>
        <w:rPr>
          <w:bCs/>
          <w:iCs/>
          <w:color w:val="FF0000"/>
          <w:sz w:val="28"/>
          <w:szCs w:val="28"/>
        </w:rPr>
      </w:pPr>
      <w:r w:rsidRPr="008B7789">
        <w:rPr>
          <w:iCs/>
          <w:color w:val="FF0000"/>
          <w:sz w:val="28"/>
          <w:szCs w:val="28"/>
          <w:lang w:val="de-DE"/>
        </w:rPr>
        <w:t xml:space="preserve">+ </w:t>
      </w:r>
      <w:r w:rsidRPr="008B7789">
        <w:rPr>
          <w:iCs/>
          <w:color w:val="FF0000"/>
          <w:sz w:val="28"/>
          <w:szCs w:val="28"/>
        </w:rPr>
        <w:t xml:space="preserve">Mục tiêu chung: </w:t>
      </w:r>
      <w:r w:rsidRPr="008B7789">
        <w:rPr>
          <w:bCs/>
          <w:iCs/>
          <w:color w:val="FF0000"/>
          <w:sz w:val="28"/>
          <w:szCs w:val="28"/>
        </w:rPr>
        <w:t>Xây dựng và triển khai hệ thống phần mềm quản lý theo dõi tiến độ giải ngân đầu tư công và theo dõi kịch bản phát triển kinh tế-xã hội, nhằm nâng cao hiệu quả, minh bạch và kịp thời trong quản lý đầu tư công và hỗ trợ chỉ đạo điều hành phát triển kinh tế – xã hội.</w:t>
      </w:r>
    </w:p>
    <w:p w:rsidR="00C95C16" w:rsidRPr="008B7789" w:rsidRDefault="00C95C16" w:rsidP="00C95C16">
      <w:pPr>
        <w:widowControl w:val="0"/>
        <w:spacing w:before="120"/>
        <w:ind w:firstLine="709"/>
        <w:rPr>
          <w:iCs/>
          <w:color w:val="FF0000"/>
          <w:sz w:val="28"/>
          <w:szCs w:val="28"/>
        </w:rPr>
      </w:pPr>
      <w:r w:rsidRPr="008B7789">
        <w:rPr>
          <w:bCs/>
          <w:iCs/>
          <w:color w:val="FF0000"/>
          <w:sz w:val="28"/>
          <w:szCs w:val="28"/>
        </w:rPr>
        <w:t xml:space="preserve">+ </w:t>
      </w:r>
      <w:r w:rsidRPr="008B7789">
        <w:rPr>
          <w:iCs/>
          <w:color w:val="FF0000"/>
          <w:sz w:val="28"/>
          <w:szCs w:val="28"/>
          <w:lang w:val="de-DE"/>
        </w:rPr>
        <w:t xml:space="preserve"> </w:t>
      </w:r>
      <w:r w:rsidRPr="008B7789">
        <w:rPr>
          <w:iCs/>
          <w:color w:val="FF0000"/>
          <w:sz w:val="28"/>
          <w:szCs w:val="28"/>
        </w:rPr>
        <w:t>Mục tiêu cụ thể:</w:t>
      </w:r>
    </w:p>
    <w:p w:rsidR="00C95C16" w:rsidRPr="008B7789" w:rsidRDefault="00C95C16" w:rsidP="00C95C16">
      <w:pPr>
        <w:pStyle w:val="ListParagraph"/>
        <w:widowControl w:val="0"/>
        <w:numPr>
          <w:ilvl w:val="0"/>
          <w:numId w:val="6"/>
        </w:numPr>
        <w:tabs>
          <w:tab w:val="left" w:pos="851"/>
        </w:tabs>
        <w:spacing w:before="120"/>
        <w:ind w:left="0" w:firstLine="709"/>
        <w:contextualSpacing w:val="0"/>
        <w:rPr>
          <w:i/>
          <w:color w:val="FF0000"/>
          <w:sz w:val="28"/>
          <w:szCs w:val="28"/>
          <w:lang w:val="nl-NL"/>
        </w:rPr>
      </w:pPr>
      <w:r w:rsidRPr="008B7789">
        <w:rPr>
          <w:bCs/>
          <w:color w:val="FF0000"/>
          <w:sz w:val="28"/>
          <w:szCs w:val="28"/>
        </w:rPr>
        <w:t xml:space="preserve"> Thiết lập một hệ thống dữ liệu tập trung, đồng bộ, phục vụ việc theo dõi, tổng hợp và đánh giá tiến độ giải ngân vốn đầu tư công.</w:t>
      </w:r>
    </w:p>
    <w:p w:rsidR="00C95C16" w:rsidRPr="008B7789" w:rsidRDefault="00C95C16" w:rsidP="00C95C16">
      <w:pPr>
        <w:pStyle w:val="ListParagraph"/>
        <w:widowControl w:val="0"/>
        <w:numPr>
          <w:ilvl w:val="0"/>
          <w:numId w:val="6"/>
        </w:numPr>
        <w:tabs>
          <w:tab w:val="left" w:pos="851"/>
        </w:tabs>
        <w:spacing w:before="120"/>
        <w:ind w:left="0" w:firstLine="709"/>
        <w:contextualSpacing w:val="0"/>
        <w:rPr>
          <w:i/>
          <w:color w:val="FF0000"/>
          <w:sz w:val="28"/>
          <w:szCs w:val="28"/>
          <w:lang w:val="nl-NL"/>
        </w:rPr>
      </w:pPr>
      <w:r w:rsidRPr="008B7789">
        <w:rPr>
          <w:bCs/>
          <w:color w:val="FF0000"/>
          <w:sz w:val="28"/>
          <w:szCs w:val="28"/>
        </w:rPr>
        <w:t xml:space="preserve"> </w:t>
      </w:r>
      <w:r w:rsidRPr="008B7789">
        <w:rPr>
          <w:bCs/>
          <w:color w:val="FF0000"/>
          <w:sz w:val="28"/>
          <w:szCs w:val="28"/>
          <w:lang w:val="de-DE"/>
        </w:rPr>
        <w:t>C</w:t>
      </w:r>
      <w:r w:rsidRPr="008B7789">
        <w:rPr>
          <w:bCs/>
          <w:color w:val="FF0000"/>
          <w:sz w:val="28"/>
          <w:szCs w:val="28"/>
        </w:rPr>
        <w:t>ung cấp khả năng phân tích, báo cáo các điểm nghẽn, khu vực giải ngân chậm và dự án có nguy cơ chậm tiến độ.</w:t>
      </w:r>
    </w:p>
    <w:p w:rsidR="00C95C16" w:rsidRPr="008B7789" w:rsidRDefault="00C95C16" w:rsidP="00C95C16">
      <w:pPr>
        <w:pStyle w:val="ListParagraph"/>
        <w:widowControl w:val="0"/>
        <w:numPr>
          <w:ilvl w:val="0"/>
          <w:numId w:val="6"/>
        </w:numPr>
        <w:tabs>
          <w:tab w:val="left" w:pos="851"/>
        </w:tabs>
        <w:spacing w:before="120"/>
        <w:ind w:left="0" w:firstLine="709"/>
        <w:contextualSpacing w:val="0"/>
        <w:rPr>
          <w:i/>
          <w:color w:val="FF0000"/>
          <w:sz w:val="28"/>
          <w:szCs w:val="28"/>
          <w:lang w:val="nl-NL"/>
        </w:rPr>
      </w:pPr>
      <w:r w:rsidRPr="008B7789">
        <w:rPr>
          <w:bCs/>
          <w:color w:val="FF0000"/>
          <w:sz w:val="28"/>
          <w:szCs w:val="28"/>
        </w:rPr>
        <w:t xml:space="preserve"> Hỗ trợ xây dựng mô hình dự báo và kịch bản phát triển kinh tế-xã hội dựa trên tiến độ đầu tư, nguồn vốn và kết quả thực hiện dự án.</w:t>
      </w:r>
    </w:p>
    <w:p w:rsidR="00C95C16" w:rsidRPr="008B7789" w:rsidRDefault="00C95C16" w:rsidP="00C95C16">
      <w:pPr>
        <w:pStyle w:val="ListParagraph"/>
        <w:widowControl w:val="0"/>
        <w:numPr>
          <w:ilvl w:val="0"/>
          <w:numId w:val="6"/>
        </w:numPr>
        <w:tabs>
          <w:tab w:val="left" w:pos="851"/>
        </w:tabs>
        <w:spacing w:before="120"/>
        <w:ind w:left="0" w:firstLine="709"/>
        <w:contextualSpacing w:val="0"/>
        <w:rPr>
          <w:i/>
          <w:color w:val="FF0000"/>
          <w:sz w:val="28"/>
          <w:szCs w:val="28"/>
          <w:lang w:val="nl-NL"/>
        </w:rPr>
      </w:pPr>
      <w:r w:rsidRPr="008B7789">
        <w:rPr>
          <w:bCs/>
          <w:color w:val="FF0000"/>
          <w:sz w:val="28"/>
          <w:szCs w:val="28"/>
        </w:rPr>
        <w:t xml:space="preserve"> Tăng cường hiệu quả quản lý, nâng cao minh bạch thông tin và khả năng giám sát của các cấp chính quyền.</w:t>
      </w:r>
    </w:p>
    <w:p w:rsidR="00C95C16" w:rsidRPr="008B7789" w:rsidRDefault="00C95C16" w:rsidP="00C95C16">
      <w:pPr>
        <w:pStyle w:val="ListParagraph"/>
        <w:widowControl w:val="0"/>
        <w:numPr>
          <w:ilvl w:val="0"/>
          <w:numId w:val="6"/>
        </w:numPr>
        <w:tabs>
          <w:tab w:val="left" w:pos="851"/>
        </w:tabs>
        <w:spacing w:before="120"/>
        <w:ind w:left="0" w:firstLine="709"/>
        <w:contextualSpacing w:val="0"/>
        <w:rPr>
          <w:i/>
          <w:color w:val="FF0000"/>
          <w:sz w:val="28"/>
          <w:szCs w:val="28"/>
          <w:lang w:val="nl-NL"/>
        </w:rPr>
      </w:pPr>
      <w:r w:rsidRPr="008B7789">
        <w:rPr>
          <w:bCs/>
          <w:color w:val="FF0000"/>
          <w:sz w:val="28"/>
          <w:szCs w:val="28"/>
        </w:rPr>
        <w:t xml:space="preserve"> Đảm bảo hệ thống có khả năng mở rộng, bảo mật, dễ truy xuất dữ liệu, phục vụ việc ra quyết định của lãnh đạo.</w:t>
      </w:r>
    </w:p>
    <w:p w:rsidR="00C95C16" w:rsidRPr="008B7789" w:rsidRDefault="00C95C16" w:rsidP="00C95C16">
      <w:pPr>
        <w:pStyle w:val="ListParagraph"/>
        <w:widowControl w:val="0"/>
        <w:numPr>
          <w:ilvl w:val="0"/>
          <w:numId w:val="6"/>
        </w:numPr>
        <w:tabs>
          <w:tab w:val="left" w:pos="851"/>
        </w:tabs>
        <w:spacing w:before="120"/>
        <w:ind w:left="0" w:firstLine="709"/>
        <w:contextualSpacing w:val="0"/>
        <w:rPr>
          <w:i/>
          <w:color w:val="FF0000"/>
          <w:sz w:val="28"/>
          <w:szCs w:val="28"/>
          <w:lang w:val="nl-NL"/>
        </w:rPr>
      </w:pPr>
      <w:r w:rsidRPr="008B7789">
        <w:rPr>
          <w:bCs/>
          <w:color w:val="FF0000"/>
          <w:sz w:val="28"/>
          <w:szCs w:val="28"/>
        </w:rPr>
        <w:t xml:space="preserve"> Thúc đẩy chuyển đổi số trong quản lý nhà nước, đồng bộ với định hướng phát triển chính quyền số tại Thành phố Hải Phòng.</w:t>
      </w:r>
      <w:bookmarkEnd w:id="0"/>
      <w:bookmarkEnd w:id="1"/>
    </w:p>
    <w:p w:rsidR="00C95C16" w:rsidRDefault="00C95C16" w:rsidP="00C95C16">
      <w:pPr>
        <w:pStyle w:val="ListParagraph"/>
        <w:widowControl w:val="0"/>
        <w:tabs>
          <w:tab w:val="left" w:pos="851"/>
        </w:tabs>
        <w:spacing w:before="120"/>
        <w:ind w:left="709"/>
        <w:contextualSpacing w:val="0"/>
        <w:rPr>
          <w:iCs/>
          <w:color w:val="FF0000"/>
          <w:sz w:val="28"/>
          <w:szCs w:val="28"/>
          <w:lang w:val="nl-NL"/>
        </w:rPr>
      </w:pPr>
      <w:r w:rsidRPr="008B7789">
        <w:rPr>
          <w:iCs/>
          <w:color w:val="FF0000"/>
          <w:sz w:val="28"/>
          <w:szCs w:val="28"/>
          <w:lang w:val="nl-NL"/>
        </w:rPr>
        <w:t>- Địa điểm thực hiện: Cổng Thông tin điện tử thành phố Hải Phòng.</w:t>
      </w:r>
    </w:p>
    <w:p w:rsidR="00C95C16" w:rsidRDefault="00C95C16" w:rsidP="00C95C16">
      <w:pPr>
        <w:pStyle w:val="ListParagraph"/>
        <w:widowControl w:val="0"/>
        <w:tabs>
          <w:tab w:val="left" w:pos="851"/>
        </w:tabs>
        <w:spacing w:before="120"/>
        <w:ind w:left="709"/>
        <w:contextualSpacing w:val="0"/>
        <w:rPr>
          <w:iCs/>
          <w:color w:val="FF0000"/>
          <w:sz w:val="28"/>
          <w:szCs w:val="28"/>
          <w:lang w:val="vi-VN"/>
        </w:rPr>
      </w:pPr>
      <w:r>
        <w:rPr>
          <w:iCs/>
          <w:color w:val="FF0000"/>
          <w:sz w:val="28"/>
          <w:szCs w:val="28"/>
          <w:lang w:val="vi-VN"/>
        </w:rPr>
        <w:t>b) Thông tin gói thầu</w:t>
      </w:r>
    </w:p>
    <w:p w:rsidR="00C95C16" w:rsidRDefault="00C95C16" w:rsidP="00C95C16">
      <w:pPr>
        <w:pStyle w:val="ListParagraph"/>
        <w:widowControl w:val="0"/>
        <w:tabs>
          <w:tab w:val="left" w:pos="851"/>
        </w:tabs>
        <w:spacing w:before="120"/>
        <w:ind w:left="0" w:firstLine="709"/>
        <w:contextualSpacing w:val="0"/>
        <w:rPr>
          <w:iCs/>
          <w:color w:val="FF0000"/>
          <w:sz w:val="28"/>
          <w:szCs w:val="28"/>
          <w:lang w:val="vi-VN"/>
        </w:rPr>
      </w:pPr>
      <w:r>
        <w:rPr>
          <w:iCs/>
          <w:color w:val="FF0000"/>
          <w:sz w:val="28"/>
          <w:szCs w:val="28"/>
          <w:lang w:val="vi-VN"/>
        </w:rPr>
        <w:t>- Tên gói thầu: Xây dựng phần mềm theo dõi tiến độ giải ngân đầu tư công và theo dõi kịch bản phát triển kinh tế-xã hội.</w:t>
      </w:r>
    </w:p>
    <w:p w:rsidR="00C95C16" w:rsidRPr="00E84321" w:rsidRDefault="00C95C16" w:rsidP="00C95C16">
      <w:pPr>
        <w:pStyle w:val="ListParagraph"/>
        <w:widowControl w:val="0"/>
        <w:tabs>
          <w:tab w:val="left" w:pos="851"/>
        </w:tabs>
        <w:spacing w:before="120"/>
        <w:ind w:left="709"/>
        <w:contextualSpacing w:val="0"/>
        <w:rPr>
          <w:i/>
          <w:color w:val="FF0000"/>
          <w:sz w:val="28"/>
          <w:szCs w:val="28"/>
          <w:lang w:val="nl-NL"/>
        </w:rPr>
      </w:pPr>
      <w:r w:rsidRPr="008B7789">
        <w:rPr>
          <w:iCs/>
          <w:color w:val="FF0000"/>
          <w:sz w:val="28"/>
          <w:szCs w:val="28"/>
          <w:lang w:val="nl-NL"/>
        </w:rPr>
        <w:t>- Nguồn vốn: Ngân sách nhà nước</w:t>
      </w:r>
    </w:p>
    <w:p w:rsidR="00C95C16" w:rsidRDefault="00C95C16" w:rsidP="00C95C16">
      <w:pPr>
        <w:pStyle w:val="ListParagraph"/>
        <w:widowControl w:val="0"/>
        <w:tabs>
          <w:tab w:val="left" w:pos="851"/>
        </w:tabs>
        <w:spacing w:before="120"/>
        <w:ind w:left="0" w:firstLine="709"/>
        <w:contextualSpacing w:val="0"/>
        <w:rPr>
          <w:iCs/>
          <w:color w:val="FF0000"/>
          <w:sz w:val="28"/>
          <w:szCs w:val="28"/>
          <w:lang w:val="vi-VN"/>
        </w:rPr>
      </w:pPr>
      <w:r w:rsidRPr="008B7789">
        <w:rPr>
          <w:iCs/>
          <w:color w:val="FF0000"/>
          <w:sz w:val="28"/>
          <w:szCs w:val="28"/>
          <w:lang w:val="nl-NL"/>
        </w:rPr>
        <w:t xml:space="preserve">- Hình </w:t>
      </w:r>
      <w:r>
        <w:rPr>
          <w:iCs/>
          <w:color w:val="FF0000"/>
          <w:sz w:val="28"/>
          <w:szCs w:val="28"/>
          <w:lang w:val="vi-VN"/>
        </w:rPr>
        <w:t>thức, phương thức</w:t>
      </w:r>
      <w:r>
        <w:rPr>
          <w:iCs/>
          <w:color w:val="FF0000"/>
          <w:sz w:val="28"/>
          <w:szCs w:val="28"/>
          <w:lang w:val="nl-NL"/>
        </w:rPr>
        <w:t xml:space="preserve"> đấu thầu: Đấu thầu rộng </w:t>
      </w:r>
      <w:r>
        <w:rPr>
          <w:iCs/>
          <w:color w:val="FF0000"/>
          <w:sz w:val="28"/>
          <w:szCs w:val="28"/>
          <w:lang w:val="vi-VN"/>
        </w:rPr>
        <w:t xml:space="preserve">rãi, </w:t>
      </w:r>
      <w:r w:rsidRPr="00E84321">
        <w:rPr>
          <w:iCs/>
          <w:color w:val="FF0000"/>
          <w:sz w:val="28"/>
          <w:szCs w:val="28"/>
          <w:lang w:val="nl-NL"/>
        </w:rPr>
        <w:t xml:space="preserve">01 giai đoạn 01 túi hồ </w:t>
      </w:r>
      <w:r>
        <w:rPr>
          <w:iCs/>
          <w:color w:val="FF0000"/>
          <w:sz w:val="28"/>
          <w:szCs w:val="28"/>
          <w:lang w:val="vi-VN"/>
        </w:rPr>
        <w:t>sơ.</w:t>
      </w:r>
    </w:p>
    <w:p w:rsidR="00C95C16" w:rsidRPr="00E84321" w:rsidRDefault="00C95C16" w:rsidP="00C95C16">
      <w:pPr>
        <w:pStyle w:val="ListParagraph"/>
        <w:widowControl w:val="0"/>
        <w:tabs>
          <w:tab w:val="left" w:pos="851"/>
        </w:tabs>
        <w:spacing w:before="120"/>
        <w:ind w:left="0" w:firstLine="709"/>
        <w:contextualSpacing w:val="0"/>
        <w:rPr>
          <w:iCs/>
          <w:color w:val="FF0000"/>
          <w:sz w:val="28"/>
          <w:szCs w:val="28"/>
          <w:lang w:val="vi-VN"/>
        </w:rPr>
      </w:pPr>
      <w:r>
        <w:rPr>
          <w:iCs/>
          <w:color w:val="FF0000"/>
          <w:sz w:val="28"/>
          <w:szCs w:val="28"/>
          <w:lang w:val="vi-VN"/>
        </w:rPr>
        <w:t>- Thời gian tổ chức lựa chọn nhà thầu: 30 ngày.</w:t>
      </w:r>
    </w:p>
    <w:p w:rsidR="00C95C16" w:rsidRDefault="00C95C16" w:rsidP="00C95C16">
      <w:pPr>
        <w:pStyle w:val="ListParagraph"/>
        <w:widowControl w:val="0"/>
        <w:tabs>
          <w:tab w:val="left" w:pos="851"/>
        </w:tabs>
        <w:spacing w:before="120"/>
        <w:ind w:left="709"/>
        <w:contextualSpacing w:val="0"/>
        <w:rPr>
          <w:iCs/>
          <w:color w:val="FF0000"/>
          <w:sz w:val="28"/>
          <w:szCs w:val="28"/>
          <w:lang w:val="vi-VN"/>
        </w:rPr>
      </w:pPr>
      <w:r w:rsidRPr="008B7789">
        <w:rPr>
          <w:iCs/>
          <w:color w:val="FF0000"/>
          <w:sz w:val="28"/>
          <w:szCs w:val="28"/>
          <w:lang w:val="nl-NL"/>
        </w:rPr>
        <w:lastRenderedPageBreak/>
        <w:t>-</w:t>
      </w:r>
      <w:r>
        <w:rPr>
          <w:iCs/>
          <w:color w:val="FF0000"/>
          <w:sz w:val="28"/>
          <w:szCs w:val="28"/>
          <w:lang w:val="nl-NL"/>
        </w:rPr>
        <w:t xml:space="preserve"> Thời gian thực hiện gói thầu: </w:t>
      </w:r>
      <w:r>
        <w:rPr>
          <w:iCs/>
          <w:color w:val="FF0000"/>
          <w:sz w:val="28"/>
          <w:szCs w:val="28"/>
          <w:lang w:val="vi-VN"/>
        </w:rPr>
        <w:t>2</w:t>
      </w:r>
      <w:r w:rsidRPr="008B7789">
        <w:rPr>
          <w:iCs/>
          <w:color w:val="FF0000"/>
          <w:sz w:val="28"/>
          <w:szCs w:val="28"/>
          <w:lang w:val="nl-NL"/>
        </w:rPr>
        <w:t xml:space="preserve">0 </w:t>
      </w:r>
      <w:r>
        <w:rPr>
          <w:iCs/>
          <w:color w:val="FF0000"/>
          <w:sz w:val="28"/>
          <w:szCs w:val="28"/>
          <w:lang w:val="vi-VN"/>
        </w:rPr>
        <w:t>ngày.</w:t>
      </w:r>
    </w:p>
    <w:p w:rsidR="00C95C16" w:rsidRPr="005F2D74" w:rsidRDefault="00C95C16" w:rsidP="00C95C16">
      <w:pPr>
        <w:pStyle w:val="ListParagraph"/>
        <w:widowControl w:val="0"/>
        <w:tabs>
          <w:tab w:val="left" w:pos="851"/>
        </w:tabs>
        <w:spacing w:before="120"/>
        <w:ind w:left="709"/>
        <w:contextualSpacing w:val="0"/>
        <w:rPr>
          <w:iCs/>
          <w:color w:val="FF0000"/>
          <w:sz w:val="28"/>
          <w:szCs w:val="28"/>
          <w:lang w:val="vi-VN"/>
        </w:rPr>
      </w:pPr>
      <w:r>
        <w:rPr>
          <w:iCs/>
          <w:color w:val="FF0000"/>
          <w:sz w:val="28"/>
          <w:szCs w:val="28"/>
          <w:lang w:val="vi-VN"/>
        </w:rPr>
        <w:t>- Loại hợp đồng: Trọn gói.</w:t>
      </w:r>
    </w:p>
    <w:p w:rsidR="00C95C16" w:rsidRPr="008B7789" w:rsidRDefault="00C95C16" w:rsidP="00C95C16">
      <w:pPr>
        <w:pStyle w:val="ListParagraph"/>
        <w:widowControl w:val="0"/>
        <w:spacing w:before="120"/>
        <w:ind w:left="0" w:firstLine="709"/>
        <w:contextualSpacing w:val="0"/>
        <w:rPr>
          <w:i/>
          <w:color w:val="FF0000"/>
          <w:sz w:val="28"/>
          <w:szCs w:val="28"/>
          <w:lang w:val="nl-NL"/>
        </w:rPr>
      </w:pPr>
      <w:r w:rsidRPr="008B7789">
        <w:rPr>
          <w:b/>
          <w:i/>
          <w:color w:val="FF0000"/>
          <w:sz w:val="28"/>
          <w:szCs w:val="28"/>
          <w:lang w:val="nl-NL"/>
        </w:rPr>
        <w:t>1.2. Yêu cầu về kỹ thuật</w:t>
      </w:r>
    </w:p>
    <w:p w:rsidR="00C95C16" w:rsidRPr="008B7789" w:rsidRDefault="00C95C16" w:rsidP="00C95C16">
      <w:pPr>
        <w:widowControl w:val="0"/>
        <w:spacing w:before="120"/>
        <w:ind w:firstLine="709"/>
        <w:rPr>
          <w:b/>
          <w:bCs/>
          <w:i/>
          <w:color w:val="FF0000"/>
          <w:spacing w:val="-2"/>
          <w:sz w:val="28"/>
          <w:szCs w:val="28"/>
          <w:lang w:val="nl-NL"/>
        </w:rPr>
      </w:pPr>
      <w:r w:rsidRPr="008B7789">
        <w:rPr>
          <w:b/>
          <w:bCs/>
          <w:i/>
          <w:color w:val="FF0000"/>
          <w:spacing w:val="-2"/>
          <w:sz w:val="28"/>
          <w:szCs w:val="28"/>
          <w:lang w:val="nl-NL"/>
        </w:rPr>
        <w:t>1.2.1. Yêu cầu chung về giải pháp công nghệ và tiêu chuẩn kỹ thuật</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a) Các tiêu chuẩn, quy chuẩn áp dụng: Hệ thống phần mềm phải được xây dựng tuân thủ các quy định hiện hành của Nhà nước</w:t>
      </w:r>
    </w:p>
    <w:p w:rsidR="00C95C16" w:rsidRPr="008B7789" w:rsidRDefault="00C95C16" w:rsidP="00C95C16">
      <w:pPr>
        <w:widowControl w:val="0"/>
        <w:spacing w:before="120"/>
        <w:ind w:firstLine="709"/>
        <w:rPr>
          <w:iCs/>
          <w:color w:val="FF0000"/>
          <w:spacing w:val="-2"/>
          <w:sz w:val="28"/>
          <w:szCs w:val="28"/>
          <w:lang w:val="nl-NL"/>
        </w:rPr>
      </w:pPr>
      <w:r>
        <w:rPr>
          <w:iCs/>
          <w:color w:val="FF0000"/>
          <w:spacing w:val="-2"/>
          <w:sz w:val="28"/>
          <w:szCs w:val="28"/>
          <w:lang w:val="vi-VN"/>
        </w:rPr>
        <w:t xml:space="preserve">- </w:t>
      </w:r>
      <w:r w:rsidRPr="008B7789">
        <w:rPr>
          <w:iCs/>
          <w:color w:val="FF0000"/>
          <w:spacing w:val="-2"/>
          <w:sz w:val="28"/>
          <w:szCs w:val="28"/>
          <w:lang w:val="nl-NL"/>
        </w:rPr>
        <w:t>Thông tư 39/2017/TT-BTTTT ngày 15/12/2017 của Bộ TT&amp;TT ban hành Danh mục tiêu chuẩn kỹ thuật về ứng dụng CNTT trong cơ quan nhà nước.</w:t>
      </w:r>
    </w:p>
    <w:p w:rsidR="00C95C16" w:rsidRPr="00B45C1D" w:rsidRDefault="00C95C16" w:rsidP="00C95C16">
      <w:pPr>
        <w:widowControl w:val="0"/>
        <w:spacing w:before="120"/>
        <w:ind w:firstLine="709"/>
        <w:rPr>
          <w:iCs/>
          <w:color w:val="FF0000"/>
          <w:sz w:val="28"/>
          <w:szCs w:val="28"/>
          <w:lang w:val="nl-NL"/>
        </w:rPr>
      </w:pPr>
      <w:r w:rsidRPr="00B45C1D">
        <w:rPr>
          <w:iCs/>
          <w:color w:val="FF0000"/>
          <w:sz w:val="28"/>
          <w:szCs w:val="28"/>
          <w:lang w:val="vi-VN"/>
        </w:rPr>
        <w:t xml:space="preserve">- </w:t>
      </w:r>
      <w:r w:rsidRPr="00B45C1D">
        <w:rPr>
          <w:iCs/>
          <w:color w:val="FF0000"/>
          <w:sz w:val="28"/>
          <w:szCs w:val="28"/>
          <w:lang w:val="nl-NL"/>
        </w:rPr>
        <w:t>Nghị định 85/2016/NĐ-CP về Bảo đảm an toàn hệ thống thông tin theo cấp độ.</w:t>
      </w:r>
    </w:p>
    <w:p w:rsidR="00C95C16" w:rsidRPr="008B7789" w:rsidRDefault="00C95C16" w:rsidP="00C95C16">
      <w:pPr>
        <w:widowControl w:val="0"/>
        <w:spacing w:before="120"/>
        <w:ind w:firstLine="709"/>
        <w:rPr>
          <w:iCs/>
          <w:color w:val="FF0000"/>
          <w:spacing w:val="-2"/>
          <w:sz w:val="28"/>
          <w:szCs w:val="28"/>
          <w:lang w:val="nl-NL"/>
        </w:rPr>
      </w:pPr>
      <w:r>
        <w:rPr>
          <w:iCs/>
          <w:color w:val="FF0000"/>
          <w:spacing w:val="-2"/>
          <w:sz w:val="28"/>
          <w:szCs w:val="28"/>
          <w:lang w:val="vi-VN"/>
        </w:rPr>
        <w:t xml:space="preserve">- </w:t>
      </w:r>
      <w:r w:rsidRPr="008B7789">
        <w:rPr>
          <w:iCs/>
          <w:color w:val="FF0000"/>
          <w:spacing w:val="-2"/>
          <w:sz w:val="28"/>
          <w:szCs w:val="28"/>
          <w:lang w:val="nl-NL"/>
        </w:rPr>
        <w:t>Thông tư 12/2022/TT-BTTTT hướng dẫn Nghị định 85/2016/NĐ-CP.</w:t>
      </w:r>
    </w:p>
    <w:p w:rsidR="00C95C16" w:rsidRPr="008B7789" w:rsidRDefault="00C95C16" w:rsidP="00C95C16">
      <w:pPr>
        <w:widowControl w:val="0"/>
        <w:spacing w:before="120"/>
        <w:ind w:firstLine="709"/>
        <w:rPr>
          <w:iCs/>
          <w:color w:val="FF0000"/>
          <w:spacing w:val="-2"/>
          <w:sz w:val="28"/>
          <w:szCs w:val="28"/>
          <w:lang w:val="nl-NL"/>
        </w:rPr>
      </w:pPr>
      <w:r>
        <w:rPr>
          <w:iCs/>
          <w:color w:val="FF0000"/>
          <w:spacing w:val="-2"/>
          <w:sz w:val="28"/>
          <w:szCs w:val="28"/>
          <w:lang w:val="vi-VN"/>
        </w:rPr>
        <w:t xml:space="preserve">- </w:t>
      </w:r>
      <w:r w:rsidRPr="008B7789">
        <w:rPr>
          <w:iCs/>
          <w:color w:val="FF0000"/>
          <w:spacing w:val="-2"/>
          <w:sz w:val="28"/>
          <w:szCs w:val="28"/>
          <w:lang w:val="nl-NL"/>
        </w:rPr>
        <w:t>Thông tư 13/2017/TT-BTTTT quy định kỹ thuật về kết nối các hệ thống thông tin, CSDL quốc gia.</w:t>
      </w:r>
    </w:p>
    <w:p w:rsidR="00C95C16" w:rsidRPr="008B7789" w:rsidRDefault="00C95C16" w:rsidP="00C95C16">
      <w:pPr>
        <w:widowControl w:val="0"/>
        <w:spacing w:before="120"/>
        <w:ind w:firstLine="709"/>
        <w:rPr>
          <w:iCs/>
          <w:color w:val="FF0000"/>
          <w:spacing w:val="-2"/>
          <w:sz w:val="28"/>
          <w:szCs w:val="28"/>
          <w:lang w:val="nl-NL"/>
        </w:rPr>
      </w:pPr>
      <w:r>
        <w:rPr>
          <w:iCs/>
          <w:color w:val="FF0000"/>
          <w:spacing w:val="-2"/>
          <w:sz w:val="28"/>
          <w:szCs w:val="28"/>
          <w:lang w:val="vi-VN"/>
        </w:rPr>
        <w:t xml:space="preserve">- </w:t>
      </w:r>
      <w:r w:rsidRPr="008B7789">
        <w:rPr>
          <w:iCs/>
          <w:color w:val="FF0000"/>
          <w:spacing w:val="-2"/>
          <w:sz w:val="28"/>
          <w:szCs w:val="28"/>
          <w:lang w:val="nl-NL"/>
        </w:rPr>
        <w:t>Nghị định 47/2020/NĐ-CP về quản lý, kết nối và chia sẻ dữ liệu số.</w:t>
      </w:r>
    </w:p>
    <w:p w:rsidR="00C95C16" w:rsidRPr="00B45C1D" w:rsidRDefault="00C95C16" w:rsidP="00C95C16">
      <w:pPr>
        <w:widowControl w:val="0"/>
        <w:spacing w:before="120"/>
        <w:ind w:firstLine="709"/>
        <w:rPr>
          <w:iCs/>
          <w:color w:val="FF0000"/>
          <w:sz w:val="28"/>
          <w:szCs w:val="28"/>
          <w:lang w:val="nl-NL"/>
        </w:rPr>
      </w:pPr>
      <w:r w:rsidRPr="00B45C1D">
        <w:rPr>
          <w:iCs/>
          <w:color w:val="FF0000"/>
          <w:sz w:val="28"/>
          <w:szCs w:val="28"/>
          <w:lang w:val="vi-VN"/>
        </w:rPr>
        <w:t xml:space="preserve">- </w:t>
      </w:r>
      <w:r w:rsidRPr="00B45C1D">
        <w:rPr>
          <w:iCs/>
          <w:color w:val="FF0000"/>
          <w:sz w:val="28"/>
          <w:szCs w:val="28"/>
          <w:lang w:val="nl-NL"/>
        </w:rPr>
        <w:t>Nghị định 42/2022/NĐ-CP về cung cấp thông tin và dịch vụ công trực tuyến.</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 xml:space="preserve">b) </w:t>
      </w:r>
      <w:r>
        <w:rPr>
          <w:iCs/>
          <w:color w:val="FF0000"/>
          <w:spacing w:val="-2"/>
          <w:sz w:val="28"/>
          <w:szCs w:val="28"/>
          <w:lang w:val="nl-NL"/>
        </w:rPr>
        <w:t>Mô hình và công nghệ phát triển</w:t>
      </w:r>
    </w:p>
    <w:p w:rsidR="00C95C16" w:rsidRPr="00B45C1D" w:rsidRDefault="00C95C16" w:rsidP="00C95C16">
      <w:pPr>
        <w:widowControl w:val="0"/>
        <w:spacing w:before="120"/>
        <w:ind w:firstLine="709"/>
        <w:rPr>
          <w:iCs/>
          <w:color w:val="FF0000"/>
          <w:sz w:val="28"/>
          <w:szCs w:val="28"/>
          <w:lang w:val="nl-NL"/>
        </w:rPr>
      </w:pPr>
      <w:r w:rsidRPr="00B45C1D">
        <w:rPr>
          <w:iCs/>
          <w:color w:val="FF0000"/>
          <w:sz w:val="28"/>
          <w:szCs w:val="28"/>
          <w:lang w:val="vi-VN"/>
        </w:rPr>
        <w:t xml:space="preserve">- </w:t>
      </w:r>
      <w:r w:rsidRPr="00B45C1D">
        <w:rPr>
          <w:iCs/>
          <w:color w:val="FF0000"/>
          <w:sz w:val="28"/>
          <w:szCs w:val="28"/>
          <w:lang w:val="nl-NL"/>
        </w:rPr>
        <w:t>Kiến trúc hệ thống: Xây dựng trên nền tảng công nghệ Web-based, tuân thủ mô hình 3 lớp (Lớp giao diện, Lớp xử lý nghiệp vụ, Lớp dữ liệu) để đảm bảo tính mở rộng, an toàn và dễ dàng thay thế, nâng cấp.</w:t>
      </w:r>
    </w:p>
    <w:p w:rsidR="00C95C16" w:rsidRPr="00B45C1D" w:rsidRDefault="00C95C16" w:rsidP="00C95C16">
      <w:pPr>
        <w:widowControl w:val="0"/>
        <w:spacing w:before="120"/>
        <w:ind w:firstLine="709"/>
        <w:rPr>
          <w:iCs/>
          <w:color w:val="FF0000"/>
          <w:sz w:val="28"/>
          <w:szCs w:val="28"/>
          <w:lang w:val="nl-NL"/>
        </w:rPr>
      </w:pPr>
      <w:r w:rsidRPr="00B45C1D">
        <w:rPr>
          <w:iCs/>
          <w:color w:val="FF0000"/>
          <w:sz w:val="28"/>
          <w:szCs w:val="28"/>
          <w:lang w:val="vi-VN"/>
        </w:rPr>
        <w:t xml:space="preserve">- </w:t>
      </w:r>
      <w:r w:rsidRPr="00B45C1D">
        <w:rPr>
          <w:iCs/>
          <w:color w:val="FF0000"/>
          <w:sz w:val="28"/>
          <w:szCs w:val="28"/>
          <w:lang w:val="nl-NL"/>
        </w:rPr>
        <w:t>Ngôn ngữ phát triển: Sử dụng ASP.NET (Microsoft)</w:t>
      </w:r>
      <w:r>
        <w:rPr>
          <w:iCs/>
          <w:color w:val="FF0000"/>
          <w:sz w:val="28"/>
          <w:szCs w:val="28"/>
          <w:lang w:val="nl-NL"/>
        </w:rPr>
        <w:t xml:space="preserve"> Visual Studio 2022</w:t>
      </w:r>
      <w:r w:rsidRPr="00B45C1D">
        <w:rPr>
          <w:iCs/>
          <w:color w:val="FF0000"/>
          <w:sz w:val="28"/>
          <w:szCs w:val="28"/>
          <w:lang w:val="nl-NL"/>
        </w:rPr>
        <w:t>, đảm bảo khả năng vận hành ổn định trên hệ sinh thái Windows.</w:t>
      </w:r>
    </w:p>
    <w:p w:rsidR="00C95C16" w:rsidRPr="00B45C1D" w:rsidRDefault="00C95C16" w:rsidP="00C95C16">
      <w:pPr>
        <w:widowControl w:val="0"/>
        <w:spacing w:before="120"/>
        <w:ind w:firstLine="709"/>
        <w:rPr>
          <w:iCs/>
          <w:color w:val="FF0000"/>
          <w:sz w:val="28"/>
          <w:szCs w:val="28"/>
          <w:lang w:val="nl-NL"/>
        </w:rPr>
      </w:pPr>
      <w:r w:rsidRPr="00B45C1D">
        <w:rPr>
          <w:iCs/>
          <w:color w:val="FF0000"/>
          <w:sz w:val="28"/>
          <w:szCs w:val="28"/>
          <w:lang w:val="vi-VN"/>
        </w:rPr>
        <w:t xml:space="preserve">- </w:t>
      </w:r>
      <w:r w:rsidRPr="00B45C1D">
        <w:rPr>
          <w:iCs/>
          <w:color w:val="FF0000"/>
          <w:sz w:val="28"/>
          <w:szCs w:val="28"/>
          <w:lang w:val="nl-NL"/>
        </w:rPr>
        <w:t xml:space="preserve">Hệ quản trị Cơ sở dữ liệu (CSDL): Sử dụng SQL </w:t>
      </w:r>
      <w:r>
        <w:rPr>
          <w:iCs/>
          <w:color w:val="FF0000"/>
          <w:sz w:val="28"/>
          <w:szCs w:val="28"/>
          <w:lang w:val="nl-NL"/>
        </w:rPr>
        <w:t>Server 2022</w:t>
      </w:r>
      <w:r w:rsidRPr="00B45C1D">
        <w:rPr>
          <w:iCs/>
          <w:color w:val="FF0000"/>
          <w:sz w:val="28"/>
          <w:szCs w:val="28"/>
          <w:lang w:val="nl-NL"/>
        </w:rPr>
        <w:t xml:space="preserve"> để cân bằng giữa hiệu suất, bảo mật và khả năng mở rộng.</w:t>
      </w:r>
    </w:p>
    <w:p w:rsidR="00C95C16" w:rsidRPr="00B45C1D" w:rsidRDefault="00C95C16" w:rsidP="00C95C16">
      <w:pPr>
        <w:widowControl w:val="0"/>
        <w:spacing w:before="120"/>
        <w:ind w:firstLine="709"/>
        <w:rPr>
          <w:iCs/>
          <w:color w:val="FF0000"/>
          <w:sz w:val="28"/>
          <w:szCs w:val="28"/>
          <w:lang w:val="nl-NL"/>
        </w:rPr>
      </w:pPr>
      <w:r w:rsidRPr="00B45C1D">
        <w:rPr>
          <w:iCs/>
          <w:color w:val="FF0000"/>
          <w:sz w:val="28"/>
          <w:szCs w:val="28"/>
          <w:lang w:val="vi-VN"/>
        </w:rPr>
        <w:t xml:space="preserve">- </w:t>
      </w:r>
      <w:r w:rsidRPr="00B45C1D">
        <w:rPr>
          <w:iCs/>
          <w:color w:val="FF0000"/>
          <w:sz w:val="28"/>
          <w:szCs w:val="28"/>
          <w:lang w:val="nl-NL"/>
        </w:rPr>
        <w:t>Công nghệ kết nối, tích hợp: Sử dụng công nghệ Web API (RESTful) hỗ trợ định dạng JSON/XML để trao đổi dữ liệu thông qua trục LGSP của thành phố và kết nối với hệ thống IOC.</w:t>
      </w:r>
      <w:r>
        <w:rPr>
          <w:iCs/>
          <w:color w:val="FF0000"/>
          <w:sz w:val="28"/>
          <w:szCs w:val="28"/>
          <w:lang w:val="nl-NL"/>
        </w:rPr>
        <w:t xml:space="preserve"> </w:t>
      </w:r>
      <w:r w:rsidRPr="00D7746C">
        <w:rPr>
          <w:iCs/>
          <w:color w:val="FF0000"/>
          <w:sz w:val="28"/>
          <w:szCs w:val="28"/>
          <w:lang w:val="nl-NL"/>
        </w:rPr>
        <w:t>Hệ thống phần mềm phải có tính sẵn sàng nếu được phép kết nối với hệ thống Tabmis hoặc có khả năng import được dữ liệu do hệ thống Tabmis xuất ra file excel để kiểm tra thông tin giải ngân giữa người dùng nhập vào và thông tin giải ngân của kho bạc</w:t>
      </w:r>
      <w:r>
        <w:rPr>
          <w:iCs/>
          <w:color w:val="FF0000"/>
          <w:sz w:val="28"/>
          <w:szCs w:val="28"/>
          <w:lang w:val="nl-NL"/>
        </w:rPr>
        <w:t>.</w:t>
      </w:r>
    </w:p>
    <w:p w:rsidR="00C95C16" w:rsidRPr="008B7789" w:rsidRDefault="00C95C16" w:rsidP="00C95C16">
      <w:pPr>
        <w:widowControl w:val="0"/>
        <w:spacing w:before="120"/>
        <w:ind w:firstLine="709"/>
        <w:rPr>
          <w:b/>
          <w:bCs/>
          <w:i/>
          <w:color w:val="FF0000"/>
          <w:spacing w:val="-2"/>
          <w:sz w:val="28"/>
          <w:szCs w:val="28"/>
          <w:lang w:val="nl-NL"/>
        </w:rPr>
      </w:pPr>
      <w:r w:rsidRPr="008B7789">
        <w:rPr>
          <w:b/>
          <w:bCs/>
          <w:i/>
          <w:color w:val="FF0000"/>
          <w:spacing w:val="-2"/>
          <w:sz w:val="28"/>
          <w:szCs w:val="28"/>
          <w:lang w:val="nl-NL"/>
        </w:rPr>
        <w:t>1.2.2. Yêu cầu chi tiết về chức năng phần mềm</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Nhà thầu phải cun</w:t>
      </w:r>
      <w:r>
        <w:rPr>
          <w:iCs/>
          <w:color w:val="FF0000"/>
          <w:spacing w:val="-2"/>
          <w:sz w:val="28"/>
          <w:szCs w:val="28"/>
          <w:lang w:val="nl-NL"/>
        </w:rPr>
        <w:t>g cấp phần mềm đáp ứng đầy đủ 10</w:t>
      </w:r>
      <w:r w:rsidRPr="008B7789">
        <w:rPr>
          <w:iCs/>
          <w:color w:val="FF0000"/>
          <w:spacing w:val="-2"/>
          <w:sz w:val="28"/>
          <w:szCs w:val="28"/>
          <w:lang w:val="nl-NL"/>
        </w:rPr>
        <w:t xml:space="preserve"> nhóm chức năng chính với các yêu cầu cụ thể như sau:</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(Chi tiết yêu cầu từng chức năng tham chiếu tại Bảng danh sách yêu cầu chức năng đính kèm E-HSMT)</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 xml:space="preserve">Nhóm I - Chức năng dành cho quản trị hệ thống: Quản lý người dùng, phân </w:t>
      </w:r>
      <w:r w:rsidRPr="008B7789">
        <w:rPr>
          <w:iCs/>
          <w:color w:val="FF0000"/>
          <w:spacing w:val="-2"/>
          <w:sz w:val="28"/>
          <w:szCs w:val="28"/>
          <w:lang w:val="nl-NL"/>
        </w:rPr>
        <w:lastRenderedPageBreak/>
        <w:t>quyền; Quản lý danh mục đơn vị; Quản lý các danh mục nghiệp vụ (tiến độ dự án, kế hoạch giải ngân Chính phủ/Thành phố, chỉ tiêu KTXH, dự án trọng điểm...).</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Nhóm II - Chức năng dành cho quản trị tại các đơn vị: Quản lý người dùng và khóa/mở khóa tài khoản trong phạm vi đơn vị.</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Nhóm III - Quản lý dự án đầu tư công và phát triển KTXH:</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Quản lý hồ sơ dự án, kịch bản giải ngân, kịch bản GPMB.</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Cập nhật tiến độ giải ngân, tiến độ GPMB, tiến độ phê duyệt dự án chuẩn bị đầu tư.</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Cập nhật kết quả thực hiện các bộ chỉ tiêu KTXH và công trình trọng điểm.</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Nhóm IV - Hiển thị kết quả dưới dạng biểu đồ (Dashboard): Biểu đồ kết quả giải ngân theo kế hoạch Thành phố/Chính phủ; Biểu đồ so sánh kết quả giải ngân của từng đơn vị.</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Nhóm V - Thống kê, báo cáo:</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Thống kê Top 5 đơn vị giải ngân cao nhất/thấp nhất.</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Cảnh báo các dự án chậm tiến độ giải ngân, chậm GPMB, chậm phê duyệt.</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Báo cáo các chỉ tiêu KTXH chưa đạt.</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Nhóm VI - Chức năng tìm kiếm: Tìm kiếm dự án theo tên, chủ đầu tư, tỷ lệ giải ngân.</w:t>
      </w:r>
    </w:p>
    <w:p w:rsidR="00C95C16"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Nhóm VII - Chức năng khác: Kết nối với IOC Hải Phòng; Import dữ liệu tự động từ file; Đổi mật khẩu; Hiển thị thông báo cập nhật mới.</w:t>
      </w:r>
    </w:p>
    <w:p w:rsidR="00C95C16" w:rsidRPr="00D7746C" w:rsidRDefault="00C95C16" w:rsidP="00C95C16">
      <w:pPr>
        <w:widowControl w:val="0"/>
        <w:spacing w:before="120"/>
        <w:ind w:firstLine="709"/>
        <w:rPr>
          <w:iCs/>
          <w:color w:val="FF0000"/>
          <w:spacing w:val="-2"/>
          <w:sz w:val="28"/>
          <w:szCs w:val="28"/>
          <w:lang w:val="nl-NL"/>
        </w:rPr>
      </w:pPr>
      <w:r w:rsidRPr="00D7746C">
        <w:rPr>
          <w:iCs/>
          <w:color w:val="FF0000"/>
          <w:spacing w:val="-2"/>
          <w:sz w:val="28"/>
          <w:szCs w:val="28"/>
          <w:lang w:val="nl-NL"/>
        </w:rPr>
        <w:t>Nhóm VIII- Nhóm chức năng dành cho đăng nhập qua VneiD: Quản lý thông tin người dùng đăng nhập qua VneID, Đăng nhập qua VneID.</w:t>
      </w:r>
    </w:p>
    <w:p w:rsidR="00C95C16" w:rsidRPr="00D7746C" w:rsidRDefault="00C95C16" w:rsidP="00C95C16">
      <w:pPr>
        <w:widowControl w:val="0"/>
        <w:spacing w:before="120"/>
        <w:ind w:firstLine="709"/>
        <w:rPr>
          <w:iCs/>
          <w:color w:val="FF0000"/>
          <w:spacing w:val="-2"/>
          <w:sz w:val="28"/>
          <w:szCs w:val="28"/>
          <w:lang w:val="nl-NL"/>
        </w:rPr>
      </w:pPr>
      <w:r w:rsidRPr="00D7746C">
        <w:rPr>
          <w:iCs/>
          <w:color w:val="FF0000"/>
          <w:spacing w:val="-2"/>
          <w:sz w:val="28"/>
          <w:szCs w:val="28"/>
          <w:lang w:val="nl-NL"/>
        </w:rPr>
        <w:t>Nhóm IX - Nhóm chức năng về cấp vốn tạm ứng và thu hồi vốn tạm ứng: Quản lý cấp vốn tạm ứng, Quản lý thu hồi tạm ứng, Báo cáo việc cấp/thu hồi vốn tạm ứng.</w:t>
      </w:r>
    </w:p>
    <w:p w:rsidR="00C95C16" w:rsidRPr="00D7746C" w:rsidRDefault="00C95C16" w:rsidP="00C95C16">
      <w:pPr>
        <w:widowControl w:val="0"/>
        <w:spacing w:before="120"/>
        <w:ind w:firstLine="709"/>
        <w:rPr>
          <w:iCs/>
          <w:color w:val="FF0000"/>
          <w:spacing w:val="-2"/>
          <w:sz w:val="28"/>
          <w:szCs w:val="28"/>
          <w:lang w:val="nl-NL"/>
        </w:rPr>
      </w:pPr>
      <w:r w:rsidRPr="00D7746C">
        <w:rPr>
          <w:iCs/>
          <w:color w:val="FF0000"/>
          <w:spacing w:val="-2"/>
          <w:sz w:val="28"/>
          <w:szCs w:val="28"/>
          <w:lang w:val="nl-NL"/>
        </w:rPr>
        <w:t>Nhóm X - Sao lưu dự phòng và khôi phục dữ liệu: Sao lưu dự phòng, Khôi phục (restore)</w:t>
      </w:r>
    </w:p>
    <w:p w:rsidR="00C95C16" w:rsidRPr="001E58FF" w:rsidRDefault="00C95C16" w:rsidP="00C95C16">
      <w:pPr>
        <w:widowControl w:val="0"/>
        <w:spacing w:before="120"/>
        <w:ind w:firstLine="709"/>
        <w:jc w:val="center"/>
        <w:rPr>
          <w:i/>
          <w:iCs/>
          <w:color w:val="FF0000"/>
          <w:spacing w:val="-2"/>
          <w:sz w:val="28"/>
          <w:szCs w:val="28"/>
          <w:lang w:val="nl-NL"/>
        </w:rPr>
      </w:pPr>
      <w:r w:rsidRPr="001E58FF">
        <w:rPr>
          <w:i/>
          <w:iCs/>
          <w:color w:val="FF0000"/>
          <w:spacing w:val="-2"/>
          <w:sz w:val="28"/>
          <w:szCs w:val="28"/>
          <w:lang w:val="nl-NL"/>
        </w:rPr>
        <w:t>(Chi tiết xem phụ lục kèm theo)</w:t>
      </w:r>
    </w:p>
    <w:p w:rsidR="00C95C16" w:rsidRPr="008B7789" w:rsidRDefault="00C95C16" w:rsidP="00C95C16">
      <w:pPr>
        <w:widowControl w:val="0"/>
        <w:spacing w:before="120"/>
        <w:ind w:firstLine="709"/>
        <w:rPr>
          <w:b/>
          <w:bCs/>
          <w:i/>
          <w:color w:val="FF0000"/>
          <w:spacing w:val="-2"/>
          <w:sz w:val="28"/>
          <w:szCs w:val="28"/>
          <w:lang w:val="nl-NL"/>
        </w:rPr>
      </w:pPr>
      <w:r w:rsidRPr="008B7789">
        <w:rPr>
          <w:b/>
          <w:bCs/>
          <w:i/>
          <w:color w:val="FF0000"/>
          <w:spacing w:val="-2"/>
          <w:sz w:val="28"/>
          <w:szCs w:val="28"/>
          <w:lang w:val="nl-NL"/>
        </w:rPr>
        <w:t>1.2.3. Yêu cầu phi chức năng và An toàn thông tin</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a) Yêu cầu về An toàn thông tin: Hệ thống phải đáp ứng yêu cầu an toàn thông tin Cấp độ 3 theo Nghị định 85/2016/NĐ-CP và Thông tư 12/2022/TT-BTTTT, bao gồm:</w:t>
      </w:r>
    </w:p>
    <w:p w:rsidR="00C95C16" w:rsidRPr="00F86C38" w:rsidRDefault="00C95C16" w:rsidP="00C95C16">
      <w:pPr>
        <w:widowControl w:val="0"/>
        <w:spacing w:before="120"/>
        <w:ind w:firstLine="709"/>
        <w:rPr>
          <w:iCs/>
          <w:color w:val="FF0000"/>
          <w:sz w:val="28"/>
          <w:szCs w:val="28"/>
          <w:lang w:val="nl-NL"/>
        </w:rPr>
      </w:pPr>
      <w:r w:rsidRPr="00F86C38">
        <w:rPr>
          <w:iCs/>
          <w:color w:val="FF0000"/>
          <w:sz w:val="28"/>
          <w:szCs w:val="28"/>
          <w:lang w:val="vi-VN"/>
        </w:rPr>
        <w:t xml:space="preserve">- </w:t>
      </w:r>
      <w:r w:rsidRPr="00F86C38">
        <w:rPr>
          <w:iCs/>
          <w:color w:val="FF0000"/>
          <w:sz w:val="28"/>
          <w:szCs w:val="28"/>
          <w:lang w:val="nl-NL"/>
        </w:rPr>
        <w:t>Xác thực: Mã hóa thông tin xác thực (SHA-256 trở lên), thiết lập chính sách mật khẩu mạnh, chống tấn công dò mật khẩu (khóa tài khoản sau số lần đăng nhập sai).</w:t>
      </w:r>
    </w:p>
    <w:p w:rsidR="00C95C16" w:rsidRPr="00F86C38" w:rsidRDefault="00C95C16" w:rsidP="00C95C16">
      <w:pPr>
        <w:widowControl w:val="0"/>
        <w:spacing w:before="120"/>
        <w:ind w:firstLine="709"/>
        <w:rPr>
          <w:iCs/>
          <w:color w:val="FF0000"/>
          <w:sz w:val="28"/>
          <w:szCs w:val="28"/>
          <w:lang w:val="nl-NL"/>
        </w:rPr>
      </w:pPr>
      <w:r w:rsidRPr="00F86C38">
        <w:rPr>
          <w:iCs/>
          <w:color w:val="FF0000"/>
          <w:sz w:val="28"/>
          <w:szCs w:val="28"/>
          <w:lang w:val="vi-VN"/>
        </w:rPr>
        <w:lastRenderedPageBreak/>
        <w:t xml:space="preserve">- </w:t>
      </w:r>
      <w:r w:rsidRPr="00F86C38">
        <w:rPr>
          <w:iCs/>
          <w:color w:val="FF0000"/>
          <w:sz w:val="28"/>
          <w:szCs w:val="28"/>
          <w:lang w:val="nl-NL"/>
        </w:rPr>
        <w:t>Kiểm soát truy cập: Thiết lập giới hạn thời gian chờ (timeout), quản lý phiên làm việc.</w:t>
      </w:r>
    </w:p>
    <w:p w:rsidR="00C95C16" w:rsidRPr="00F86C38" w:rsidRDefault="00C95C16" w:rsidP="00C95C16">
      <w:pPr>
        <w:widowControl w:val="0"/>
        <w:spacing w:before="120"/>
        <w:ind w:firstLine="709"/>
        <w:rPr>
          <w:iCs/>
          <w:color w:val="FF0000"/>
          <w:sz w:val="28"/>
          <w:szCs w:val="28"/>
          <w:lang w:val="nl-NL"/>
        </w:rPr>
      </w:pPr>
      <w:r w:rsidRPr="00F86C38">
        <w:rPr>
          <w:iCs/>
          <w:color w:val="FF0000"/>
          <w:sz w:val="28"/>
          <w:szCs w:val="28"/>
          <w:lang w:val="vi-VN"/>
        </w:rPr>
        <w:t xml:space="preserve">- </w:t>
      </w:r>
      <w:r w:rsidRPr="00F86C38">
        <w:rPr>
          <w:iCs/>
          <w:color w:val="FF0000"/>
          <w:sz w:val="28"/>
          <w:szCs w:val="28"/>
          <w:lang w:val="nl-NL"/>
        </w:rPr>
        <w:t>Nhật ký hệ thống (Log): Ghi và lưu trữ nhật ký truy cập, lỗi, thay đổi cấu hình trong tối thiểu 01 tháng.</w:t>
      </w:r>
    </w:p>
    <w:p w:rsidR="00C95C16" w:rsidRPr="00F86C38" w:rsidRDefault="00C95C16" w:rsidP="00C95C16">
      <w:pPr>
        <w:widowControl w:val="0"/>
        <w:spacing w:before="120"/>
        <w:ind w:firstLine="709"/>
        <w:rPr>
          <w:iCs/>
          <w:color w:val="FF0000"/>
          <w:sz w:val="28"/>
          <w:szCs w:val="28"/>
          <w:lang w:val="nl-NL"/>
        </w:rPr>
      </w:pPr>
      <w:r w:rsidRPr="00F86C38">
        <w:rPr>
          <w:iCs/>
          <w:color w:val="FF0000"/>
          <w:sz w:val="28"/>
          <w:szCs w:val="28"/>
          <w:lang w:val="vi-VN"/>
        </w:rPr>
        <w:t xml:space="preserve">- </w:t>
      </w:r>
      <w:r w:rsidRPr="00F86C38">
        <w:rPr>
          <w:iCs/>
          <w:color w:val="FF0000"/>
          <w:sz w:val="28"/>
          <w:szCs w:val="28"/>
          <w:lang w:val="nl-NL"/>
        </w:rPr>
        <w:t>An toàn ứng dụng: Kiểm tra tính hợp lệ dữ liệu đầu vào; Chống các lỗ hổng phổ biến (SQL Injection, XSS, CSRF...).</w:t>
      </w:r>
    </w:p>
    <w:p w:rsidR="00C95C16" w:rsidRPr="00F86C38" w:rsidRDefault="00C95C16" w:rsidP="00C95C16">
      <w:pPr>
        <w:widowControl w:val="0"/>
        <w:spacing w:before="120"/>
        <w:ind w:firstLine="709"/>
        <w:rPr>
          <w:iCs/>
          <w:color w:val="FF0000"/>
          <w:sz w:val="28"/>
          <w:szCs w:val="28"/>
          <w:lang w:val="nl-NL"/>
        </w:rPr>
      </w:pPr>
      <w:r w:rsidRPr="00F86C38">
        <w:rPr>
          <w:iCs/>
          <w:color w:val="FF0000"/>
          <w:sz w:val="28"/>
          <w:szCs w:val="28"/>
          <w:lang w:val="vi-VN"/>
        </w:rPr>
        <w:t xml:space="preserve">- </w:t>
      </w:r>
      <w:r w:rsidRPr="00F86C38">
        <w:rPr>
          <w:iCs/>
          <w:color w:val="FF0000"/>
          <w:sz w:val="28"/>
          <w:szCs w:val="28"/>
          <w:lang w:val="nl-NL"/>
        </w:rPr>
        <w:t>Mã hóa: Mã hóa dữ liệu đường truyền (HTTPS/TLS v1.2 trở lên).</w:t>
      </w:r>
    </w:p>
    <w:p w:rsidR="00C95C16" w:rsidRPr="00E84321" w:rsidRDefault="00C95C16" w:rsidP="00C95C16">
      <w:pPr>
        <w:widowControl w:val="0"/>
        <w:spacing w:before="120"/>
        <w:ind w:firstLine="709"/>
        <w:rPr>
          <w:iCs/>
          <w:color w:val="FF0000"/>
          <w:sz w:val="28"/>
          <w:szCs w:val="28"/>
          <w:lang w:val="nl-NL"/>
        </w:rPr>
      </w:pPr>
      <w:r w:rsidRPr="00E84321">
        <w:rPr>
          <w:iCs/>
          <w:color w:val="FF0000"/>
          <w:sz w:val="28"/>
          <w:szCs w:val="28"/>
          <w:lang w:val="nl-NL"/>
        </w:rPr>
        <w:t>b) Y</w:t>
      </w:r>
      <w:r>
        <w:rPr>
          <w:iCs/>
          <w:color w:val="FF0000"/>
          <w:sz w:val="28"/>
          <w:szCs w:val="28"/>
          <w:lang w:val="nl-NL"/>
        </w:rPr>
        <w:t>êu cầu về Hiệu năng và Tiện ích</w:t>
      </w:r>
    </w:p>
    <w:p w:rsidR="00C95C16" w:rsidRPr="00E84321" w:rsidRDefault="00C95C16" w:rsidP="00C95C16">
      <w:pPr>
        <w:widowControl w:val="0"/>
        <w:spacing w:before="120"/>
        <w:ind w:firstLine="709"/>
        <w:rPr>
          <w:iCs/>
          <w:color w:val="FF0000"/>
          <w:sz w:val="28"/>
          <w:szCs w:val="28"/>
          <w:lang w:val="nl-NL"/>
        </w:rPr>
      </w:pPr>
      <w:r w:rsidRPr="00E84321">
        <w:rPr>
          <w:iCs/>
          <w:color w:val="FF0000"/>
          <w:sz w:val="28"/>
          <w:szCs w:val="28"/>
          <w:lang w:val="nl-NL"/>
        </w:rPr>
        <w:t>Thời gian phản hồi: Thời gian phản hồi thông tin tiếp nhận &lt; 3 giây; thời gian hiển thị đầy đủ &lt; 3 giây; thời gian trả kết quả tìm kiếm &lt; 10 giây.</w:t>
      </w:r>
    </w:p>
    <w:p w:rsidR="00C95C16" w:rsidRPr="00E84321" w:rsidRDefault="00C95C16" w:rsidP="00C95C16">
      <w:pPr>
        <w:widowControl w:val="0"/>
        <w:spacing w:before="120"/>
        <w:ind w:firstLine="709"/>
        <w:rPr>
          <w:iCs/>
          <w:color w:val="FF0000"/>
          <w:sz w:val="28"/>
          <w:szCs w:val="28"/>
          <w:lang w:val="nl-NL"/>
        </w:rPr>
      </w:pPr>
      <w:r w:rsidRPr="00E84321">
        <w:rPr>
          <w:iCs/>
          <w:color w:val="FF0000"/>
          <w:sz w:val="28"/>
          <w:szCs w:val="28"/>
          <w:lang w:val="nl-NL"/>
        </w:rPr>
        <w:t>Tính sẵn sàng IPv6: Hệ thống phải hỗ trợ và hoạt động tốt trên nền tảng IPv6.</w:t>
      </w:r>
    </w:p>
    <w:p w:rsidR="00C95C16" w:rsidRDefault="00C95C16" w:rsidP="00C95C16">
      <w:pPr>
        <w:widowControl w:val="0"/>
        <w:spacing w:before="120"/>
        <w:ind w:firstLine="709"/>
        <w:rPr>
          <w:iCs/>
          <w:color w:val="FF0000"/>
          <w:sz w:val="28"/>
          <w:szCs w:val="28"/>
          <w:lang w:val="nl-NL"/>
        </w:rPr>
      </w:pPr>
      <w:r w:rsidRPr="00E84321">
        <w:rPr>
          <w:iCs/>
          <w:color w:val="FF0000"/>
          <w:sz w:val="28"/>
          <w:szCs w:val="28"/>
          <w:lang w:val="nl-NL"/>
        </w:rPr>
        <w:t>Giao diện: Ngôn ngữ tiếng Việt, sử dụng bảng mã Unicode (TCVN 6909:2001), giao diện thân thiện, hướng người dùng.</w:t>
      </w:r>
    </w:p>
    <w:p w:rsidR="00C95C16" w:rsidRPr="001E58FF" w:rsidRDefault="00C95C16" w:rsidP="00C95C16">
      <w:pPr>
        <w:widowControl w:val="0"/>
        <w:spacing w:before="120"/>
        <w:ind w:firstLine="709"/>
        <w:jc w:val="center"/>
        <w:rPr>
          <w:i/>
          <w:iCs/>
          <w:color w:val="FF0000"/>
          <w:spacing w:val="-2"/>
          <w:sz w:val="28"/>
          <w:szCs w:val="28"/>
          <w:lang w:val="nl-NL"/>
        </w:rPr>
      </w:pPr>
      <w:r w:rsidRPr="001E58FF">
        <w:rPr>
          <w:i/>
          <w:iCs/>
          <w:color w:val="FF0000"/>
          <w:spacing w:val="-2"/>
          <w:sz w:val="28"/>
          <w:szCs w:val="28"/>
          <w:lang w:val="nl-NL"/>
        </w:rPr>
        <w:t>(Chi tiết xem phụ lục kèm theo)</w:t>
      </w:r>
    </w:p>
    <w:p w:rsidR="00C95C16" w:rsidRPr="008B7789" w:rsidRDefault="00C95C16" w:rsidP="00C95C16">
      <w:pPr>
        <w:widowControl w:val="0"/>
        <w:spacing w:before="120"/>
        <w:ind w:firstLine="709"/>
        <w:rPr>
          <w:b/>
          <w:bCs/>
          <w:i/>
          <w:color w:val="FF0000"/>
          <w:spacing w:val="-2"/>
          <w:sz w:val="28"/>
          <w:szCs w:val="28"/>
          <w:lang w:val="nl-NL"/>
        </w:rPr>
      </w:pPr>
      <w:r w:rsidRPr="008B7789">
        <w:rPr>
          <w:b/>
          <w:bCs/>
          <w:i/>
          <w:color w:val="FF0000"/>
          <w:spacing w:val="-2"/>
          <w:sz w:val="28"/>
          <w:szCs w:val="28"/>
          <w:lang w:val="nl-NL"/>
        </w:rPr>
        <w:t>1.2.4. Yêu cầu về Triển khai, Đào tạo và Bảo hành</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 xml:space="preserve">Địa điểm triển khai: </w:t>
      </w:r>
      <w:r w:rsidRPr="00EA3775">
        <w:rPr>
          <w:iCs/>
          <w:color w:val="FF0000"/>
          <w:spacing w:val="-2"/>
          <w:sz w:val="28"/>
          <w:szCs w:val="28"/>
          <w:lang w:val="nl-NL"/>
        </w:rPr>
        <w:t>Cài đặt tại IOC của Hải phòng tại trung tâm văn hóa xứ đông</w:t>
      </w:r>
      <w:r w:rsidRPr="008B7789">
        <w:rPr>
          <w:iCs/>
          <w:color w:val="FF0000"/>
          <w:spacing w:val="-2"/>
          <w:sz w:val="28"/>
          <w:szCs w:val="28"/>
          <w:lang w:val="nl-NL"/>
        </w:rPr>
        <w:t>.</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Kiểm thử: Nhà thầu phải phối hợp thực hiện kiểm thử chất lượng hệ thống trước khi nghiệm thu.</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Đào tạo: Tổ chức 01 lớp đào tạo quản trị và sử dụng phần mềm (thời lượng 02 ngày, tối đa 20 học viên).</w:t>
      </w:r>
    </w:p>
    <w:p w:rsidR="00C95C16" w:rsidRPr="008B7789" w:rsidRDefault="00C95C16" w:rsidP="00C95C16">
      <w:pPr>
        <w:widowControl w:val="0"/>
        <w:spacing w:before="120"/>
        <w:ind w:firstLine="709"/>
        <w:rPr>
          <w:iCs/>
          <w:color w:val="FF0000"/>
          <w:spacing w:val="-2"/>
          <w:sz w:val="28"/>
          <w:szCs w:val="28"/>
          <w:lang w:val="nl-NL"/>
        </w:rPr>
      </w:pPr>
      <w:r>
        <w:rPr>
          <w:iCs/>
          <w:color w:val="FF0000"/>
          <w:spacing w:val="-2"/>
          <w:sz w:val="28"/>
          <w:szCs w:val="28"/>
          <w:lang w:val="nl-NL"/>
        </w:rPr>
        <w:t>Bảo hành:</w:t>
      </w:r>
      <w:r>
        <w:rPr>
          <w:iCs/>
          <w:color w:val="FF0000"/>
          <w:spacing w:val="-2"/>
          <w:sz w:val="28"/>
          <w:szCs w:val="28"/>
          <w:lang w:val="vi-VN"/>
        </w:rPr>
        <w:t xml:space="preserve"> </w:t>
      </w:r>
      <w:r>
        <w:rPr>
          <w:iCs/>
          <w:color w:val="FF0000"/>
          <w:spacing w:val="-2"/>
          <w:sz w:val="28"/>
          <w:szCs w:val="28"/>
          <w:lang w:val="nl-NL"/>
        </w:rPr>
        <w:t>Thời gian bảo hành tối thiểu</w:t>
      </w:r>
      <w:r w:rsidRPr="008B7789">
        <w:rPr>
          <w:iCs/>
          <w:color w:val="FF0000"/>
          <w:spacing w:val="-2"/>
          <w:sz w:val="28"/>
          <w:szCs w:val="28"/>
          <w:lang w:val="nl-NL"/>
        </w:rPr>
        <w:t xml:space="preserve"> 12 tháng kể </w:t>
      </w:r>
      <w:r>
        <w:rPr>
          <w:iCs/>
          <w:color w:val="FF0000"/>
          <w:spacing w:val="-2"/>
          <w:sz w:val="28"/>
          <w:szCs w:val="28"/>
          <w:lang w:val="nl-NL"/>
        </w:rPr>
        <w:t>từ ngày ký biên bản nghiệm thu.</w:t>
      </w:r>
      <w:r>
        <w:rPr>
          <w:iCs/>
          <w:color w:val="FF0000"/>
          <w:spacing w:val="-2"/>
          <w:sz w:val="28"/>
          <w:szCs w:val="28"/>
          <w:lang w:val="vi-VN"/>
        </w:rPr>
        <w:t xml:space="preserve"> </w:t>
      </w:r>
      <w:r w:rsidRPr="008B7789">
        <w:rPr>
          <w:iCs/>
          <w:color w:val="FF0000"/>
          <w:spacing w:val="-2"/>
          <w:sz w:val="28"/>
          <w:szCs w:val="28"/>
          <w:lang w:val="nl-NL"/>
        </w:rPr>
        <w:t>Cam kết hỗ trợ kỹ thuật và khắc phục sự cố trong vòng 15 ngày khi nhận được thông báo.</w:t>
      </w:r>
    </w:p>
    <w:p w:rsidR="00C95C16" w:rsidRPr="008B7789" w:rsidRDefault="00C95C16" w:rsidP="00C95C16">
      <w:pPr>
        <w:widowControl w:val="0"/>
        <w:spacing w:before="120"/>
        <w:ind w:firstLine="709"/>
        <w:rPr>
          <w:iCs/>
          <w:color w:val="FF0000"/>
          <w:spacing w:val="-2"/>
          <w:sz w:val="28"/>
          <w:szCs w:val="28"/>
          <w:lang w:val="nl-NL"/>
        </w:rPr>
      </w:pPr>
      <w:r w:rsidRPr="008B7789">
        <w:rPr>
          <w:iCs/>
          <w:color w:val="FF0000"/>
          <w:spacing w:val="-2"/>
          <w:sz w:val="28"/>
          <w:szCs w:val="28"/>
          <w:lang w:val="nl-NL"/>
        </w:rPr>
        <w:t>Cập nhật sai sót thông tin (nếu có) trong suốt thời gian bảo hành.</w:t>
      </w:r>
    </w:p>
    <w:p w:rsidR="00C95C16" w:rsidRPr="00FF27E6" w:rsidRDefault="00C95C16" w:rsidP="00C95C16">
      <w:pPr>
        <w:widowControl w:val="0"/>
        <w:spacing w:before="120" w:after="120"/>
        <w:ind w:firstLine="709"/>
        <w:rPr>
          <w:iCs/>
          <w:color w:val="FF0000"/>
          <w:spacing w:val="-2"/>
          <w:sz w:val="28"/>
          <w:szCs w:val="28"/>
          <w:lang w:val="nl-NL"/>
        </w:rPr>
      </w:pPr>
      <w:r w:rsidRPr="00FF27E6">
        <w:rPr>
          <w:iCs/>
          <w:color w:val="FF0000"/>
          <w:spacing w:val="-2"/>
          <w:sz w:val="28"/>
          <w:szCs w:val="28"/>
          <w:lang w:val="nl-NL"/>
        </w:rPr>
        <w:t>Tóm tắt thông số kỹ thuật của hàng hóa, dịch vụ liên quan (Nhà thầu sẽ phải soạn bảng đáp ứng tương tự dựa trên bảng yêu cầu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2"/>
        <w:gridCol w:w="1868"/>
        <w:gridCol w:w="5749"/>
        <w:gridCol w:w="537"/>
      </w:tblGrid>
      <w:tr w:rsidR="00C95C16" w:rsidRPr="00C95C16" w:rsidTr="00A94F63">
        <w:trPr>
          <w:trHeight w:val="315"/>
          <w:jc w:val="center"/>
        </w:trPr>
        <w:tc>
          <w:tcPr>
            <w:tcW w:w="0" w:type="auto"/>
            <w:tcMar>
              <w:top w:w="30" w:type="dxa"/>
              <w:left w:w="45" w:type="dxa"/>
              <w:bottom w:w="30" w:type="dxa"/>
              <w:right w:w="45" w:type="dxa"/>
            </w:tcMar>
            <w:vAlign w:val="center"/>
            <w:hideMark/>
          </w:tcPr>
          <w:p w:rsidR="00C95C16" w:rsidRPr="00C95C16" w:rsidRDefault="00C95C16" w:rsidP="00A94F63">
            <w:pPr>
              <w:spacing w:before="40" w:after="40"/>
              <w:jc w:val="center"/>
              <w:rPr>
                <w:b/>
                <w:bCs/>
                <w:color w:val="FF0000"/>
                <w:sz w:val="28"/>
                <w:szCs w:val="28"/>
              </w:rPr>
            </w:pPr>
            <w:r w:rsidRPr="00C95C16">
              <w:rPr>
                <w:b/>
                <w:bCs/>
                <w:color w:val="FF0000"/>
                <w:sz w:val="28"/>
                <w:szCs w:val="28"/>
              </w:rPr>
              <w:t>Hạng mục số</w:t>
            </w:r>
          </w:p>
        </w:tc>
        <w:tc>
          <w:tcPr>
            <w:tcW w:w="0" w:type="auto"/>
            <w:tcMar>
              <w:top w:w="30" w:type="dxa"/>
              <w:left w:w="45" w:type="dxa"/>
              <w:bottom w:w="30" w:type="dxa"/>
              <w:right w:w="45" w:type="dxa"/>
            </w:tcMar>
            <w:vAlign w:val="center"/>
            <w:hideMark/>
          </w:tcPr>
          <w:p w:rsidR="00C95C16" w:rsidRPr="00C95C16" w:rsidRDefault="00C95C16" w:rsidP="00A94F63">
            <w:pPr>
              <w:spacing w:before="40" w:after="40"/>
              <w:jc w:val="center"/>
              <w:rPr>
                <w:b/>
                <w:bCs/>
                <w:color w:val="FF0000"/>
                <w:sz w:val="28"/>
                <w:szCs w:val="28"/>
              </w:rPr>
            </w:pPr>
            <w:r w:rsidRPr="00C95C16">
              <w:rPr>
                <w:b/>
                <w:bCs/>
                <w:color w:val="FF0000"/>
                <w:sz w:val="28"/>
                <w:szCs w:val="28"/>
              </w:rPr>
              <w:t>Tên hàng hóa/dịch vụ liên quan</w:t>
            </w:r>
          </w:p>
        </w:tc>
        <w:tc>
          <w:tcPr>
            <w:tcW w:w="0" w:type="auto"/>
            <w:tcMar>
              <w:top w:w="30" w:type="dxa"/>
              <w:left w:w="45" w:type="dxa"/>
              <w:bottom w:w="30" w:type="dxa"/>
              <w:right w:w="45" w:type="dxa"/>
            </w:tcMar>
            <w:vAlign w:val="center"/>
            <w:hideMark/>
          </w:tcPr>
          <w:p w:rsidR="00C95C16" w:rsidRPr="00C95C16" w:rsidRDefault="00C95C16" w:rsidP="00A94F63">
            <w:pPr>
              <w:spacing w:before="40" w:after="40"/>
              <w:jc w:val="center"/>
              <w:rPr>
                <w:b/>
                <w:bCs/>
                <w:color w:val="FF0000"/>
                <w:sz w:val="28"/>
                <w:szCs w:val="28"/>
              </w:rPr>
            </w:pPr>
            <w:r w:rsidRPr="00C95C16">
              <w:rPr>
                <w:b/>
                <w:bCs/>
                <w:color w:val="FF0000"/>
                <w:sz w:val="28"/>
                <w:szCs w:val="28"/>
              </w:rPr>
              <w:t>Thông số kỹ thuật và các tiêu chuẩn</w:t>
            </w:r>
          </w:p>
          <w:p w:rsidR="00C95C16" w:rsidRPr="00C95C16" w:rsidRDefault="00C95C16" w:rsidP="00A94F63">
            <w:pPr>
              <w:spacing w:before="40" w:after="40"/>
              <w:jc w:val="center"/>
              <w:rPr>
                <w:b/>
                <w:bCs/>
                <w:color w:val="FF0000"/>
                <w:sz w:val="28"/>
                <w:szCs w:val="28"/>
              </w:rPr>
            </w:pPr>
            <w:r w:rsidRPr="00C95C16">
              <w:rPr>
                <w:b/>
                <w:bCs/>
                <w:color w:val="FF0000"/>
                <w:sz w:val="28"/>
                <w:szCs w:val="28"/>
              </w:rPr>
              <w:t>(Yêu cầu mời thầu)</w:t>
            </w:r>
          </w:p>
        </w:tc>
        <w:tc>
          <w:tcPr>
            <w:tcW w:w="0" w:type="auto"/>
            <w:vAlign w:val="center"/>
          </w:tcPr>
          <w:p w:rsidR="00C95C16" w:rsidRPr="00C95C16" w:rsidRDefault="00C95C16" w:rsidP="00A94F63">
            <w:pPr>
              <w:spacing w:before="40" w:after="40"/>
              <w:jc w:val="center"/>
              <w:rPr>
                <w:b/>
                <w:bCs/>
                <w:color w:val="FF0000"/>
                <w:sz w:val="28"/>
                <w:szCs w:val="28"/>
              </w:rPr>
            </w:pPr>
            <w:r w:rsidRPr="00C95C16">
              <w:rPr>
                <w:b/>
                <w:bCs/>
                <w:color w:val="FF0000"/>
                <w:sz w:val="28"/>
                <w:szCs w:val="28"/>
              </w:rPr>
              <w:t>Ghi  chú</w:t>
            </w:r>
          </w:p>
        </w:tc>
      </w:tr>
      <w:tr w:rsidR="00C95C16" w:rsidRPr="00C95C16" w:rsidTr="00A94F63">
        <w:trPr>
          <w:trHeight w:val="315"/>
          <w:jc w:val="center"/>
        </w:trPr>
        <w:tc>
          <w:tcPr>
            <w:tcW w:w="0" w:type="auto"/>
            <w:tcMar>
              <w:top w:w="30" w:type="dxa"/>
              <w:left w:w="45" w:type="dxa"/>
              <w:bottom w:w="30" w:type="dxa"/>
              <w:right w:w="45" w:type="dxa"/>
            </w:tcMar>
            <w:vAlign w:val="center"/>
            <w:hideMark/>
          </w:tcPr>
          <w:p w:rsidR="00C95C16" w:rsidRPr="00C95C16" w:rsidRDefault="00C95C16" w:rsidP="00A94F63">
            <w:pPr>
              <w:spacing w:before="40" w:after="40"/>
              <w:jc w:val="center"/>
              <w:rPr>
                <w:color w:val="FF0000"/>
                <w:sz w:val="28"/>
                <w:szCs w:val="28"/>
              </w:rPr>
            </w:pPr>
            <w:r w:rsidRPr="00C95C16">
              <w:rPr>
                <w:color w:val="FF0000"/>
                <w:sz w:val="28"/>
                <w:szCs w:val="28"/>
              </w:rPr>
              <w:t>1</w:t>
            </w:r>
          </w:p>
        </w:tc>
        <w:tc>
          <w:tcPr>
            <w:tcW w:w="0" w:type="auto"/>
            <w:tcMar>
              <w:top w:w="30" w:type="dxa"/>
              <w:left w:w="45" w:type="dxa"/>
              <w:bottom w:w="30" w:type="dxa"/>
              <w:right w:w="45" w:type="dxa"/>
            </w:tcMar>
            <w:vAlign w:val="center"/>
            <w:hideMark/>
          </w:tcPr>
          <w:p w:rsidR="00C95C16" w:rsidRPr="00C95C16" w:rsidRDefault="00C95C16" w:rsidP="00A94F63">
            <w:pPr>
              <w:spacing w:before="40" w:after="40"/>
              <w:rPr>
                <w:color w:val="FF0000"/>
                <w:sz w:val="28"/>
                <w:szCs w:val="28"/>
              </w:rPr>
            </w:pPr>
            <w:r w:rsidRPr="00C95C16">
              <w:rPr>
                <w:color w:val="FF0000"/>
                <w:sz w:val="28"/>
                <w:szCs w:val="28"/>
              </w:rPr>
              <w:t>Phần mềm Theo dõi tiến độ giải ngân đầu tư công và KTXH</w:t>
            </w:r>
          </w:p>
        </w:tc>
        <w:tc>
          <w:tcPr>
            <w:tcW w:w="0" w:type="auto"/>
            <w:tcMar>
              <w:top w:w="30" w:type="dxa"/>
              <w:left w:w="45" w:type="dxa"/>
              <w:bottom w:w="30" w:type="dxa"/>
              <w:right w:w="45" w:type="dxa"/>
            </w:tcMar>
            <w:vAlign w:val="center"/>
            <w:hideMark/>
          </w:tcPr>
          <w:p w:rsidR="00C95C16" w:rsidRPr="00C95C16" w:rsidRDefault="00C95C16" w:rsidP="00A94F63">
            <w:pPr>
              <w:spacing w:before="40" w:after="40"/>
              <w:ind w:left="148" w:right="125"/>
              <w:rPr>
                <w:color w:val="FF0000"/>
                <w:sz w:val="28"/>
                <w:szCs w:val="28"/>
              </w:rPr>
            </w:pPr>
            <w:r w:rsidRPr="00C95C16">
              <w:rPr>
                <w:color w:val="FF0000"/>
                <w:sz w:val="28"/>
                <w:szCs w:val="28"/>
              </w:rPr>
              <w:t xml:space="preserve">- Công nghệ: Web-based, 3 lớp, ASP.NET, SQL Server 2022.- Chức năng: Đáp ứng đủ 10 nhóm chức năng (167 tính năng chi tiết) theo Bảng yêu cầu chức năng.- An toàn thông tin: Đạt Cấp độ 3 </w:t>
            </w:r>
            <w:r w:rsidRPr="00C95C16">
              <w:rPr>
                <w:color w:val="FF0000"/>
                <w:sz w:val="28"/>
                <w:szCs w:val="28"/>
              </w:rPr>
              <w:lastRenderedPageBreak/>
              <w:t>(NĐ 85/2016/NĐ-CP).- Hiệu năng: Thời gian phản hồi &lt; 3s.</w:t>
            </w:r>
          </w:p>
          <w:p w:rsidR="00C95C16" w:rsidRPr="00C95C16" w:rsidRDefault="00C95C16" w:rsidP="00A94F63">
            <w:pPr>
              <w:widowControl w:val="0"/>
              <w:spacing w:before="120"/>
              <w:ind w:firstLine="709"/>
              <w:rPr>
                <w:iCs/>
                <w:color w:val="FF0000"/>
                <w:sz w:val="28"/>
                <w:szCs w:val="28"/>
                <w:lang w:val="nl-NL"/>
              </w:rPr>
            </w:pPr>
            <w:r w:rsidRPr="00C95C16">
              <w:rPr>
                <w:color w:val="FF0000"/>
                <w:sz w:val="28"/>
                <w:szCs w:val="28"/>
              </w:rPr>
              <w:t xml:space="preserve">- Kết nối: Web API (RESTful) tích hợp LGSP và IOC, </w:t>
            </w:r>
            <w:r w:rsidRPr="00C95C16">
              <w:rPr>
                <w:iCs/>
                <w:color w:val="FF0000"/>
                <w:sz w:val="28"/>
                <w:szCs w:val="28"/>
                <w:lang w:val="nl-NL"/>
              </w:rPr>
              <w:t>phải có tính sẵn sàng nếu được phép kết nối với hệ thống Tabmis hoặc có khả năng import được dữ liệu do hệ thống Tabmis xuất ra file excel để kiểm tra thông tin giải ngân giữa người dùng nhập vào và thông tin giải ngân của kho bạc.</w:t>
            </w:r>
          </w:p>
          <w:p w:rsidR="00C95C16" w:rsidRPr="00C95C16" w:rsidRDefault="00C95C16" w:rsidP="00A94F63">
            <w:pPr>
              <w:spacing w:before="40" w:after="40"/>
              <w:ind w:left="148" w:right="125"/>
              <w:rPr>
                <w:color w:val="FF0000"/>
                <w:sz w:val="28"/>
                <w:szCs w:val="28"/>
              </w:rPr>
            </w:pPr>
          </w:p>
        </w:tc>
        <w:tc>
          <w:tcPr>
            <w:tcW w:w="0" w:type="auto"/>
          </w:tcPr>
          <w:p w:rsidR="00C95C16" w:rsidRPr="00C95C16" w:rsidRDefault="00C95C16" w:rsidP="00A94F63">
            <w:pPr>
              <w:spacing w:before="40" w:after="40"/>
              <w:jc w:val="left"/>
              <w:rPr>
                <w:color w:val="FF0000"/>
                <w:sz w:val="28"/>
                <w:szCs w:val="28"/>
              </w:rPr>
            </w:pPr>
          </w:p>
        </w:tc>
      </w:tr>
      <w:tr w:rsidR="00C95C16" w:rsidRPr="00C95C16" w:rsidTr="00A94F63">
        <w:trPr>
          <w:trHeight w:val="315"/>
          <w:jc w:val="center"/>
        </w:trPr>
        <w:tc>
          <w:tcPr>
            <w:tcW w:w="0" w:type="auto"/>
            <w:tcMar>
              <w:top w:w="30" w:type="dxa"/>
              <w:left w:w="45" w:type="dxa"/>
              <w:bottom w:w="30" w:type="dxa"/>
              <w:right w:w="45" w:type="dxa"/>
            </w:tcMar>
            <w:vAlign w:val="center"/>
            <w:hideMark/>
          </w:tcPr>
          <w:p w:rsidR="00C95C16" w:rsidRPr="00C95C16" w:rsidRDefault="00C95C16" w:rsidP="00A94F63">
            <w:pPr>
              <w:spacing w:before="40" w:after="40"/>
              <w:jc w:val="center"/>
              <w:rPr>
                <w:color w:val="FF0000"/>
                <w:sz w:val="28"/>
                <w:szCs w:val="28"/>
              </w:rPr>
            </w:pPr>
            <w:r w:rsidRPr="00C95C16">
              <w:rPr>
                <w:color w:val="FF0000"/>
                <w:sz w:val="28"/>
                <w:szCs w:val="28"/>
              </w:rPr>
              <w:lastRenderedPageBreak/>
              <w:t>2</w:t>
            </w:r>
          </w:p>
        </w:tc>
        <w:tc>
          <w:tcPr>
            <w:tcW w:w="0" w:type="auto"/>
            <w:tcMar>
              <w:top w:w="30" w:type="dxa"/>
              <w:left w:w="45" w:type="dxa"/>
              <w:bottom w:w="30" w:type="dxa"/>
              <w:right w:w="45" w:type="dxa"/>
            </w:tcMar>
            <w:vAlign w:val="center"/>
            <w:hideMark/>
          </w:tcPr>
          <w:p w:rsidR="00C95C16" w:rsidRPr="00C95C16" w:rsidRDefault="00C95C16" w:rsidP="00A94F63">
            <w:pPr>
              <w:spacing w:before="40" w:after="40"/>
              <w:rPr>
                <w:color w:val="FF0000"/>
                <w:sz w:val="28"/>
                <w:szCs w:val="28"/>
              </w:rPr>
            </w:pPr>
            <w:r w:rsidRPr="00C95C16">
              <w:rPr>
                <w:color w:val="FF0000"/>
                <w:sz w:val="28"/>
                <w:szCs w:val="28"/>
              </w:rPr>
              <w:t>Dịch vụ Đào tạo &amp; Chuyển giao</w:t>
            </w:r>
          </w:p>
        </w:tc>
        <w:tc>
          <w:tcPr>
            <w:tcW w:w="0" w:type="auto"/>
            <w:tcMar>
              <w:top w:w="30" w:type="dxa"/>
              <w:left w:w="45" w:type="dxa"/>
              <w:bottom w:w="30" w:type="dxa"/>
              <w:right w:w="45" w:type="dxa"/>
            </w:tcMar>
            <w:vAlign w:val="center"/>
            <w:hideMark/>
          </w:tcPr>
          <w:p w:rsidR="00C95C16" w:rsidRPr="00C95C16" w:rsidRDefault="00C95C16" w:rsidP="00A94F63">
            <w:pPr>
              <w:spacing w:before="40" w:after="40"/>
              <w:ind w:left="148" w:right="125"/>
              <w:rPr>
                <w:color w:val="FF0000"/>
                <w:sz w:val="28"/>
                <w:szCs w:val="28"/>
              </w:rPr>
            </w:pPr>
            <w:r w:rsidRPr="00C95C16">
              <w:rPr>
                <w:color w:val="FF0000"/>
                <w:sz w:val="28"/>
                <w:szCs w:val="28"/>
              </w:rPr>
              <w:t>- 01 lớp đào tạo tập trung.- Thời lượng: 02 ngày.- Số lượng: Tối đa 20 học viên.- Cung cấp đầy đủ tài liệu HDSD.</w:t>
            </w:r>
          </w:p>
        </w:tc>
        <w:tc>
          <w:tcPr>
            <w:tcW w:w="0" w:type="auto"/>
          </w:tcPr>
          <w:p w:rsidR="00C95C16" w:rsidRPr="00C95C16" w:rsidRDefault="00C95C16" w:rsidP="00A94F63">
            <w:pPr>
              <w:spacing w:before="40" w:after="40"/>
              <w:jc w:val="left"/>
              <w:rPr>
                <w:color w:val="FF0000"/>
                <w:sz w:val="28"/>
                <w:szCs w:val="28"/>
              </w:rPr>
            </w:pPr>
          </w:p>
        </w:tc>
      </w:tr>
      <w:tr w:rsidR="00C95C16" w:rsidRPr="00C95C16" w:rsidTr="00A94F63">
        <w:trPr>
          <w:trHeight w:val="315"/>
          <w:jc w:val="center"/>
        </w:trPr>
        <w:tc>
          <w:tcPr>
            <w:tcW w:w="0" w:type="auto"/>
            <w:tcMar>
              <w:top w:w="30" w:type="dxa"/>
              <w:left w:w="45" w:type="dxa"/>
              <w:bottom w:w="30" w:type="dxa"/>
              <w:right w:w="45" w:type="dxa"/>
            </w:tcMar>
            <w:vAlign w:val="center"/>
            <w:hideMark/>
          </w:tcPr>
          <w:p w:rsidR="00C95C16" w:rsidRPr="00C95C16" w:rsidRDefault="00C95C16" w:rsidP="00A94F63">
            <w:pPr>
              <w:spacing w:before="40" w:after="40"/>
              <w:jc w:val="center"/>
              <w:rPr>
                <w:color w:val="FF0000"/>
                <w:sz w:val="28"/>
                <w:szCs w:val="28"/>
              </w:rPr>
            </w:pPr>
            <w:r w:rsidRPr="00C95C16">
              <w:rPr>
                <w:color w:val="FF0000"/>
                <w:sz w:val="28"/>
                <w:szCs w:val="28"/>
              </w:rPr>
              <w:t>3</w:t>
            </w:r>
          </w:p>
        </w:tc>
        <w:tc>
          <w:tcPr>
            <w:tcW w:w="0" w:type="auto"/>
            <w:tcMar>
              <w:top w:w="30" w:type="dxa"/>
              <w:left w:w="45" w:type="dxa"/>
              <w:bottom w:w="30" w:type="dxa"/>
              <w:right w:w="45" w:type="dxa"/>
            </w:tcMar>
            <w:vAlign w:val="center"/>
            <w:hideMark/>
          </w:tcPr>
          <w:p w:rsidR="00C95C16" w:rsidRPr="00C95C16" w:rsidRDefault="00C95C16" w:rsidP="00A94F63">
            <w:pPr>
              <w:spacing w:before="40" w:after="40"/>
              <w:rPr>
                <w:color w:val="FF0000"/>
                <w:sz w:val="28"/>
                <w:szCs w:val="28"/>
              </w:rPr>
            </w:pPr>
            <w:r w:rsidRPr="00C95C16">
              <w:rPr>
                <w:color w:val="FF0000"/>
                <w:sz w:val="28"/>
                <w:szCs w:val="28"/>
              </w:rPr>
              <w:t>Dịch vụ Bảo hành &amp; Hỗ trợ kỹ thuật</w:t>
            </w:r>
          </w:p>
        </w:tc>
        <w:tc>
          <w:tcPr>
            <w:tcW w:w="0" w:type="auto"/>
            <w:tcMar>
              <w:top w:w="30" w:type="dxa"/>
              <w:left w:w="45" w:type="dxa"/>
              <w:bottom w:w="30" w:type="dxa"/>
              <w:right w:w="45" w:type="dxa"/>
            </w:tcMar>
            <w:vAlign w:val="center"/>
            <w:hideMark/>
          </w:tcPr>
          <w:p w:rsidR="00C95C16" w:rsidRPr="00C95C16" w:rsidRDefault="00C95C16" w:rsidP="00A94F63">
            <w:pPr>
              <w:spacing w:before="40" w:after="40"/>
              <w:ind w:left="148" w:right="125"/>
              <w:rPr>
                <w:color w:val="FF0000"/>
                <w:sz w:val="28"/>
                <w:szCs w:val="28"/>
              </w:rPr>
            </w:pPr>
            <w:r w:rsidRPr="00C95C16">
              <w:rPr>
                <w:color w:val="FF0000"/>
                <w:sz w:val="28"/>
                <w:szCs w:val="28"/>
              </w:rPr>
              <w:t>- Thời gian: Tối thiểu 12 tháng kể từ ngày nghiệm thu.- Phạm vi: Sửa lỗi phần mềm, hỗ trợ kỹ thuật, cập nhật sai sót dữ liệu.- Cam kết hỗ trợ: Khắc phục lỗi trong vòng 15 ngày.</w:t>
            </w:r>
          </w:p>
        </w:tc>
        <w:tc>
          <w:tcPr>
            <w:tcW w:w="0" w:type="auto"/>
          </w:tcPr>
          <w:p w:rsidR="00C95C16" w:rsidRPr="00C95C16" w:rsidRDefault="00C95C16" w:rsidP="00A94F63">
            <w:pPr>
              <w:spacing w:before="40" w:after="40"/>
              <w:jc w:val="left"/>
              <w:rPr>
                <w:color w:val="FF0000"/>
                <w:sz w:val="28"/>
                <w:szCs w:val="28"/>
              </w:rPr>
            </w:pPr>
          </w:p>
        </w:tc>
      </w:tr>
    </w:tbl>
    <w:p w:rsidR="00C95C16" w:rsidRDefault="00C95C16" w:rsidP="00C95C16">
      <w:pPr>
        <w:jc w:val="center"/>
        <w:rPr>
          <w:b/>
          <w:bCs/>
          <w:iCs/>
          <w:color w:val="FF0000"/>
          <w:lang w:val="nl-NL"/>
        </w:rPr>
      </w:pPr>
    </w:p>
    <w:p w:rsidR="00C95C16" w:rsidRPr="00FF27E6" w:rsidRDefault="00C95C16" w:rsidP="00C95C16">
      <w:pPr>
        <w:spacing w:before="120" w:after="120"/>
        <w:jc w:val="center"/>
        <w:rPr>
          <w:b/>
          <w:bCs/>
          <w:iCs/>
          <w:color w:val="FF0000"/>
          <w:lang w:val="nl-NL"/>
        </w:rPr>
      </w:pPr>
      <w:r w:rsidRPr="00FF27E6">
        <w:rPr>
          <w:b/>
          <w:bCs/>
          <w:iCs/>
          <w:color w:val="FF0000"/>
          <w:lang w:val="nl-NL"/>
        </w:rPr>
        <w:t>BẢNG YÊU CẦU CHỨC NĂNG CỦA PHẦN MỀM</w:t>
      </w:r>
    </w:p>
    <w:tbl>
      <w:tblPr>
        <w:tblW w:w="5000" w:type="pct"/>
        <w:tblLook w:val="04A0" w:firstRow="1" w:lastRow="0" w:firstColumn="1" w:lastColumn="0" w:noHBand="0" w:noVBand="1"/>
      </w:tblPr>
      <w:tblGrid>
        <w:gridCol w:w="699"/>
        <w:gridCol w:w="6180"/>
        <w:gridCol w:w="2137"/>
      </w:tblGrid>
      <w:tr w:rsidR="00C95C16" w:rsidRPr="00EA3775" w:rsidTr="00A94F63">
        <w:trPr>
          <w:trHeight w:val="350"/>
          <w:tblHeader/>
        </w:trPr>
        <w:tc>
          <w:tcPr>
            <w:tcW w:w="388" w:type="pct"/>
            <w:tcBorders>
              <w:top w:val="single" w:sz="4" w:space="0" w:color="auto"/>
              <w:left w:val="single" w:sz="4" w:space="0" w:color="auto"/>
              <w:bottom w:val="single" w:sz="4" w:space="0" w:color="auto"/>
              <w:right w:val="single" w:sz="4" w:space="0" w:color="auto"/>
            </w:tcBorders>
            <w:noWrap/>
            <w:vAlign w:val="center"/>
            <w:hideMark/>
          </w:tcPr>
          <w:p w:rsidR="00C95C16" w:rsidRPr="00EA3775" w:rsidRDefault="00C95C16" w:rsidP="00A94F63">
            <w:pPr>
              <w:jc w:val="center"/>
              <w:rPr>
                <w:b/>
                <w:bCs/>
                <w:color w:val="FF0000"/>
                <w:sz w:val="28"/>
                <w:szCs w:val="28"/>
              </w:rPr>
            </w:pPr>
            <w:r>
              <w:rPr>
                <w:b/>
                <w:bCs/>
                <w:color w:val="FF0000"/>
                <w:sz w:val="28"/>
                <w:szCs w:val="28"/>
              </w:rPr>
              <w:t>TT</w:t>
            </w:r>
          </w:p>
        </w:tc>
        <w:tc>
          <w:tcPr>
            <w:tcW w:w="3427" w:type="pct"/>
            <w:tcBorders>
              <w:top w:val="single" w:sz="4" w:space="0" w:color="auto"/>
              <w:left w:val="nil"/>
              <w:bottom w:val="single" w:sz="4" w:space="0" w:color="auto"/>
              <w:right w:val="single" w:sz="4" w:space="0" w:color="auto"/>
            </w:tcBorders>
            <w:vAlign w:val="center"/>
            <w:hideMark/>
          </w:tcPr>
          <w:p w:rsidR="00C95C16" w:rsidRPr="00EA3775" w:rsidRDefault="00C95C16" w:rsidP="00A94F63">
            <w:pPr>
              <w:jc w:val="center"/>
              <w:rPr>
                <w:b/>
                <w:bCs/>
                <w:color w:val="FF0000"/>
                <w:sz w:val="28"/>
                <w:szCs w:val="28"/>
              </w:rPr>
            </w:pPr>
            <w:r w:rsidRPr="00EA3775">
              <w:rPr>
                <w:b/>
                <w:bCs/>
                <w:color w:val="FF0000"/>
                <w:sz w:val="28"/>
                <w:szCs w:val="28"/>
              </w:rPr>
              <w:t>Mô tả yêu cầu</w:t>
            </w:r>
          </w:p>
        </w:tc>
        <w:tc>
          <w:tcPr>
            <w:tcW w:w="1185" w:type="pct"/>
            <w:tcBorders>
              <w:top w:val="single" w:sz="4" w:space="0" w:color="auto"/>
              <w:left w:val="nil"/>
              <w:bottom w:val="single" w:sz="4" w:space="0" w:color="auto"/>
              <w:right w:val="single" w:sz="4" w:space="0" w:color="auto"/>
            </w:tcBorders>
            <w:noWrap/>
            <w:vAlign w:val="center"/>
            <w:hideMark/>
          </w:tcPr>
          <w:p w:rsidR="00C95C16" w:rsidRPr="00EA3775" w:rsidRDefault="00C95C16" w:rsidP="00A94F63">
            <w:pPr>
              <w:jc w:val="center"/>
              <w:rPr>
                <w:b/>
                <w:bCs/>
                <w:color w:val="FF0000"/>
                <w:sz w:val="28"/>
                <w:szCs w:val="28"/>
              </w:rPr>
            </w:pPr>
            <w:r w:rsidRPr="00EA3775">
              <w:rPr>
                <w:b/>
                <w:bCs/>
                <w:color w:val="FF0000"/>
                <w:sz w:val="28"/>
                <w:szCs w:val="28"/>
              </w:rPr>
              <w:t>Phân loại</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Hiện thị danh sách người dùng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thông tin người dùng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sửa thông tin người dùng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người dùng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tìm kiếm thông tin người dùng theo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tìm kiếm thông tin người dùng theo họ và tên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tìm kiếm thông tin người dùng theo tên đăng nhập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tìm kiếm thông tin người dùng theo vai trò người dùng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tạm thời khóa tài khoản người dùng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mở  khóa tài khoản người dùng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phân quyền cho các người dùng theo các chức năng/nhóm chức năng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lastRenderedPageBreak/>
              <w:t>12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thông tin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sắp xếp thứ tự hiện thị của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danh mục các tiến độ thực hiện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danh mục các tiến độ thực hiện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danh mục các tiến độ thực hiện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tìm kiếm danh mục các tiến độ thực hiện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kế hoạch giải ngân của Chính phủ giao</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kế hoạch giải ngân của Chính phủ giao</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kế hoạch giải ngân của Chính phủ giao</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xem chi tiết kế hoạch giải ngân của Chính phủ giao</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24</w:t>
            </w:r>
          </w:p>
        </w:tc>
        <w:tc>
          <w:tcPr>
            <w:tcW w:w="3427" w:type="pct"/>
            <w:vMerge w:val="restart"/>
            <w:tcBorders>
              <w:top w:val="nil"/>
              <w:left w:val="single" w:sz="4" w:space="0" w:color="auto"/>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kế hoạch giải ngân của thành phố giao</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25</w:t>
            </w:r>
          </w:p>
        </w:tc>
        <w:tc>
          <w:tcPr>
            <w:tcW w:w="3427" w:type="pct"/>
            <w:vMerge/>
            <w:tcBorders>
              <w:top w:val="nil"/>
              <w:left w:val="single" w:sz="4" w:space="0" w:color="auto"/>
              <w:bottom w:val="single" w:sz="4" w:space="0" w:color="auto"/>
              <w:right w:val="single" w:sz="4" w:space="0" w:color="auto"/>
            </w:tcBorders>
            <w:vAlign w:val="center"/>
            <w:hideMark/>
          </w:tcPr>
          <w:p w:rsidR="00C95C16" w:rsidRPr="00EA3775" w:rsidRDefault="00C95C16" w:rsidP="00A94F63">
            <w:pPr>
              <w:rPr>
                <w:color w:val="FF0000"/>
                <w:sz w:val="28"/>
                <w:szCs w:val="28"/>
              </w:rPr>
            </w:pP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(chưa có mô tả)</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26</w:t>
            </w:r>
          </w:p>
        </w:tc>
        <w:tc>
          <w:tcPr>
            <w:tcW w:w="3427" w:type="pct"/>
            <w:vMerge/>
            <w:tcBorders>
              <w:top w:val="nil"/>
              <w:left w:val="single" w:sz="4" w:space="0" w:color="auto"/>
              <w:bottom w:val="single" w:sz="4" w:space="0" w:color="auto"/>
              <w:right w:val="single" w:sz="4" w:space="0" w:color="auto"/>
            </w:tcBorders>
            <w:vAlign w:val="center"/>
            <w:hideMark/>
          </w:tcPr>
          <w:p w:rsidR="00C95C16" w:rsidRPr="00EA3775" w:rsidRDefault="00C95C16" w:rsidP="00A94F63">
            <w:pPr>
              <w:rPr>
                <w:color w:val="FF0000"/>
                <w:sz w:val="28"/>
                <w:szCs w:val="28"/>
              </w:rPr>
            </w:pP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(chưa có mô tả)</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kế hoạch giải ngân của thành phố giao</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kế hoạch giải ngân của thành phố giao</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29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xem chi tiết kế hoạch giải ngân của thành phố giao</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các chỉ tiêu chủ yếu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các chỉ tiêu chủ yếu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các chỉ tiêu chủ yếu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lastRenderedPageBreak/>
              <w:t>33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xem chi tiết các chỉ tiêu chủ yếu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xem chi tiết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39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xem chi tiết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tiến độ thực hiện công trình/dự án trọng điểm phục vụ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tiến độ thực hiện công trình/dự án trọng điểm phục vụ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tiến độ thực hiện công trình/dự án trọng điểm phục vụ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Quản trị hệ thống có thể xem chi tiết tiến độ thực hiện các dự án/công trình trọng điểm phục vụ phát triển KTXH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danh mục các danh mục các dự án đầu tư sản xuất, kinh doanh đẩy nhanh tiến độ</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danh mục các dự án đầu tư sản xuất, kinh doanh đẩy nhanh tiến độ</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danh mục các dự án đầu tư sản xuất, kinh doanh đẩy nhanh tiến độ</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49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xem chi tiết danh mục danh mục các dự án đầu tư sản xuất, kinh doanh đẩy nhanh tiến độ</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lastRenderedPageBreak/>
              <w:t>50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danh mục các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danh mục các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tiến danh mục các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Quản trị hệ thống có thể xem chi tiết các dự án đầu tư xây dựng hạ tầng khu công nghiệp, cụm công nghiệp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tiến độ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cập nhật tiến độ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tiến độ thực hiện các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108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Quản trị hệ thống có thể xem chi tiết tiến độ thực hiện các dự án đầu tư xây dựng hạ tầng khu công nghiệp, cụm công nghiệp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tại đơn vị có thể thêm mới thông tin người dùng tại đơn vị mình quản lý</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59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tại đơn vị có thể sửa thông tin người dùng tại đơn vị mình quản lý</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tại đơn vị có thể xóa người dùng tại đơn vị mình quản lý</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tại đơn vị có thể tìm kiếm người dùng tại đơn vị mình quản lý</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tại đơn vị có thể khóa người dùng tại đơn vị mình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tại đơn vị có thể mở khóa người dùng tại đơn vị mình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144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thêm mới các dự án đầu tư công (tên dự án, tổng mức đầu tư, kế hoạch vốn theo năm (trong đó phân chia rõ các loại hình vốn), chủ đầu tư dự án, loại hình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lastRenderedPageBreak/>
              <w:t>65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sửa thông tin các dự án đầu tư công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 có thể xóa các dự án đầu tư công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danh mục các dự án đầu tư công theo từng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108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thêm mới kịch bản giải ngân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69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sửa kịch bản giải ngân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xóa kịch bản giải ngân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Xem chi tiết kịch bản giải ngân của từng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thêm mới kịch bản GPMB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sửa kịch bản GPMB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xóa kịch bản GPMB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Xem chi tiết kịch bản GPMB của từng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thêm mới tiến độ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sửa tiến độ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Quản trị hệ thống/Quản trị đơn vị có thể tiến độ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79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Xem chi tiết tiến độ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Cập nhật kết quả giải ngân vốn đầu tư công (bao gồm cả kết quả giải phóng mặt bằng) của các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Cập nhật tiến độ GPMB</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Cập nhật tiến độ trình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lastRenderedPageBreak/>
              <w:t>83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Cập nhật các chỉ tiêu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Cập nhật kết quả các công trình/dự án trọng điểm phục vụ phát triển KTXH</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Hiện thị kế hoạch cả năm của thành phố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kế hoạch theo tháng hiện tại của thành phố</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kết quả tổng hợp giải ngân (tỷ lệ %) đến thời điểm hiện tại</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tỷ lệ giải ngân đến thời điểm hiện tại, so sánh với kế hoạch kịch bản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89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Hiện thị kế hoạch cả năm của Chính phủ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kế hoạch theo tháng hiện tại của Chính phủ</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kết quả tổng hợp giải ngân (tỷ lệ %) đến thời điểm hiện tại</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tỷ lệ giải ngân đến thời điểm hiện tại, so sánh với kế hoạch của Chính phủ</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Hiện thị kế hoạch cả năm của đơn vị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kế hoạch theo tháng hiện tại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kết quả tổng hợp giải ngân (tỷ lệ %) đến thời điểm hiện tại</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tỷ lệ giải ngân đến thời điểm hiện tại, so sánh với kế hoạch của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5 đơn vị có tỷ lệ giải ngân cao nhất</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5 đơn vị có tỷ lệ giải ngân thấp nhất</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99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thống kê các dự án chậm giải ngân theo kịch bản của từng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thống kê các dự án chậm GPMB theo kịch bản của từng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thống kê các dự án chậm phê duyệt theo kịch bản của từng đơn vị</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các chỉ tiêu chủ yếu phát triển KTXH chưa đạt theo kịch bản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Hiển thị các công trình/dự án trọng điểm phục vụ phát triển KTXH chậm tiến độ theo kịch bản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In danh sách tổng hợp các dự án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In danh sách các dự án chậm tiến độ giải ngân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In danh sách các dự án chậm GPMB theo kịch bản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Tìm theo tên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lastRenderedPageBreak/>
              <w:t>108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Tìm theo chủ đầu tư</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109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Tìm theo loại hình nguồn vốn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110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Tìm kiếm theo tiêu chí tỷ lệ giải ngân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111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Tìm kiếm theo tiêu chí tiến độ thực hiện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Yêu cầu truy vấn</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112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Kết nối chia sẻ thông tin về dự án đầu tư công bao gồm: tên dự án đầu tư công, tổng mức đầu tư, kế hoạch vốn, chủ đầu tư dự án, tiến độ thực hiện dự án, kết quả giải ngân đến thời điểm hiện tại.</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118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Kết nối chia sẻ kết quả GPMB của từng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119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Kết nối chia sẻ kịch bản giải ngân của từng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C95C16" w:rsidRPr="00EA3775" w:rsidRDefault="00C95C16" w:rsidP="00A94F63">
            <w:pPr>
              <w:jc w:val="center"/>
              <w:rPr>
                <w:color w:val="FF0000"/>
                <w:sz w:val="28"/>
                <w:szCs w:val="28"/>
              </w:rPr>
            </w:pPr>
            <w:r w:rsidRPr="00EA3775">
              <w:rPr>
                <w:color w:val="FF0000"/>
                <w:sz w:val="28"/>
                <w:szCs w:val="28"/>
              </w:rPr>
              <w:t>120</w:t>
            </w:r>
          </w:p>
        </w:tc>
        <w:tc>
          <w:tcPr>
            <w:tcW w:w="3427" w:type="pct"/>
            <w:tcBorders>
              <w:top w:val="nil"/>
              <w:left w:val="nil"/>
              <w:bottom w:val="single" w:sz="4" w:space="0" w:color="auto"/>
              <w:right w:val="single" w:sz="4" w:space="0" w:color="auto"/>
            </w:tcBorders>
            <w:vAlign w:val="center"/>
          </w:tcPr>
          <w:p w:rsidR="00C95C16" w:rsidRPr="00EA3775" w:rsidRDefault="00C95C16" w:rsidP="00A94F63">
            <w:pPr>
              <w:rPr>
                <w:color w:val="FF0000"/>
                <w:sz w:val="28"/>
                <w:szCs w:val="28"/>
              </w:rPr>
            </w:pPr>
            <w:r w:rsidRPr="00EA3775">
              <w:rPr>
                <w:color w:val="FF0000"/>
                <w:sz w:val="28"/>
                <w:szCs w:val="28"/>
              </w:rPr>
              <w:t>Kết nối, chia sẻ kế hoạch của thành phố, của chính phủ</w:t>
            </w:r>
          </w:p>
        </w:tc>
        <w:tc>
          <w:tcPr>
            <w:tcW w:w="1185" w:type="pct"/>
            <w:tcBorders>
              <w:top w:val="nil"/>
              <w:left w:val="nil"/>
              <w:bottom w:val="single" w:sz="4" w:space="0" w:color="auto"/>
              <w:right w:val="single" w:sz="4" w:space="0" w:color="auto"/>
            </w:tcBorders>
            <w:noWrap/>
            <w:vAlign w:val="center"/>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C95C16" w:rsidRPr="00EA3775" w:rsidRDefault="00C95C16" w:rsidP="00A94F63">
            <w:pPr>
              <w:jc w:val="center"/>
              <w:rPr>
                <w:color w:val="FF0000"/>
                <w:sz w:val="28"/>
                <w:szCs w:val="28"/>
              </w:rPr>
            </w:pPr>
            <w:r w:rsidRPr="00EA3775">
              <w:rPr>
                <w:color w:val="FF0000"/>
                <w:sz w:val="28"/>
                <w:szCs w:val="28"/>
              </w:rPr>
              <w:t>121</w:t>
            </w:r>
          </w:p>
        </w:tc>
        <w:tc>
          <w:tcPr>
            <w:tcW w:w="3427" w:type="pct"/>
            <w:tcBorders>
              <w:top w:val="nil"/>
              <w:left w:val="nil"/>
              <w:bottom w:val="single" w:sz="4" w:space="0" w:color="auto"/>
              <w:right w:val="single" w:sz="4" w:space="0" w:color="auto"/>
            </w:tcBorders>
            <w:vAlign w:val="center"/>
          </w:tcPr>
          <w:p w:rsidR="00C95C16" w:rsidRPr="00EA3775" w:rsidRDefault="00C95C16" w:rsidP="00A94F63">
            <w:pPr>
              <w:rPr>
                <w:color w:val="FF0000"/>
                <w:sz w:val="28"/>
                <w:szCs w:val="28"/>
              </w:rPr>
            </w:pPr>
            <w:r w:rsidRPr="00EA3775">
              <w:rPr>
                <w:color w:val="FF0000"/>
                <w:sz w:val="28"/>
                <w:szCs w:val="28"/>
              </w:rPr>
              <w:t>Kết nối, chia sẻ danh sách 5 chủ đầu tư có kết quả giải ngân tốt nhất đến thời điểm hiện tại</w:t>
            </w:r>
          </w:p>
        </w:tc>
        <w:tc>
          <w:tcPr>
            <w:tcW w:w="1185" w:type="pct"/>
            <w:tcBorders>
              <w:top w:val="nil"/>
              <w:left w:val="nil"/>
              <w:bottom w:val="single" w:sz="4" w:space="0" w:color="auto"/>
              <w:right w:val="single" w:sz="4" w:space="0" w:color="auto"/>
            </w:tcBorders>
            <w:noWrap/>
            <w:vAlign w:val="center"/>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C95C16" w:rsidRPr="00EA3775" w:rsidRDefault="00C95C16" w:rsidP="00A94F63">
            <w:pPr>
              <w:jc w:val="center"/>
              <w:rPr>
                <w:color w:val="FF0000"/>
                <w:sz w:val="28"/>
                <w:szCs w:val="28"/>
              </w:rPr>
            </w:pPr>
            <w:r w:rsidRPr="00EA3775">
              <w:rPr>
                <w:color w:val="FF0000"/>
                <w:sz w:val="28"/>
                <w:szCs w:val="28"/>
              </w:rPr>
              <w:t>122</w:t>
            </w:r>
          </w:p>
        </w:tc>
        <w:tc>
          <w:tcPr>
            <w:tcW w:w="3427" w:type="pct"/>
            <w:tcBorders>
              <w:top w:val="nil"/>
              <w:left w:val="nil"/>
              <w:bottom w:val="single" w:sz="4" w:space="0" w:color="auto"/>
              <w:right w:val="single" w:sz="4" w:space="0" w:color="auto"/>
            </w:tcBorders>
            <w:vAlign w:val="center"/>
          </w:tcPr>
          <w:p w:rsidR="00C95C16" w:rsidRPr="00EA3775" w:rsidRDefault="00C95C16" w:rsidP="00A94F63">
            <w:pPr>
              <w:rPr>
                <w:color w:val="FF0000"/>
                <w:sz w:val="28"/>
                <w:szCs w:val="28"/>
              </w:rPr>
            </w:pPr>
            <w:r w:rsidRPr="00EA3775">
              <w:rPr>
                <w:color w:val="FF0000"/>
                <w:sz w:val="28"/>
                <w:szCs w:val="28"/>
              </w:rPr>
              <w:t>Kết nối, chia sẻ danh sách 5 chủ đầu tư có kết quả giải ngân thấp nhất đến thời điểm hiện tại</w:t>
            </w:r>
          </w:p>
        </w:tc>
        <w:tc>
          <w:tcPr>
            <w:tcW w:w="1185" w:type="pct"/>
            <w:tcBorders>
              <w:top w:val="nil"/>
              <w:left w:val="nil"/>
              <w:bottom w:val="single" w:sz="4" w:space="0" w:color="auto"/>
              <w:right w:val="single" w:sz="4" w:space="0" w:color="auto"/>
            </w:tcBorders>
            <w:noWrap/>
            <w:vAlign w:val="center"/>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123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Import dự án đầu tư công từ dữ liệu kịch bản, bao gồm: tên dự án đầu tư công, tổng mức đầu tư, kế hoạch vốn, chủ đầu tư dự án, tiến độ thực hiện dự án, kết quả giải ngân đến thời điểm hiện tại.</w:t>
            </w:r>
            <w:r w:rsidRPr="00EA3775" w:rsidDel="00AE3A1F">
              <w:rPr>
                <w:color w:val="FF0000"/>
                <w:sz w:val="28"/>
                <w:szCs w:val="28"/>
              </w:rPr>
              <w:t xml:space="preserve">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124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Import kết quả GPMB của từng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C95C16" w:rsidRPr="00EA3775" w:rsidRDefault="00C95C16" w:rsidP="00A94F63">
            <w:pPr>
              <w:jc w:val="center"/>
              <w:rPr>
                <w:color w:val="FF0000"/>
                <w:sz w:val="28"/>
                <w:szCs w:val="28"/>
              </w:rPr>
            </w:pPr>
            <w:r w:rsidRPr="00EA3775">
              <w:rPr>
                <w:color w:val="FF0000"/>
                <w:sz w:val="28"/>
                <w:szCs w:val="28"/>
              </w:rPr>
              <w:t>125</w:t>
            </w:r>
          </w:p>
        </w:tc>
        <w:tc>
          <w:tcPr>
            <w:tcW w:w="3427" w:type="pct"/>
            <w:tcBorders>
              <w:top w:val="nil"/>
              <w:left w:val="nil"/>
              <w:bottom w:val="single" w:sz="4" w:space="0" w:color="auto"/>
              <w:right w:val="single" w:sz="4" w:space="0" w:color="auto"/>
            </w:tcBorders>
            <w:vAlign w:val="center"/>
          </w:tcPr>
          <w:p w:rsidR="00C95C16" w:rsidRPr="00EA3775" w:rsidRDefault="00C95C16" w:rsidP="00A94F63">
            <w:pPr>
              <w:rPr>
                <w:color w:val="FF0000"/>
                <w:sz w:val="28"/>
                <w:szCs w:val="28"/>
              </w:rPr>
            </w:pPr>
            <w:r w:rsidRPr="00EA3775">
              <w:rPr>
                <w:color w:val="FF0000"/>
                <w:sz w:val="28"/>
                <w:szCs w:val="28"/>
              </w:rPr>
              <w:t>Import từ dữ liệu kịch bản kịch bản GPMB của từng dự án</w:t>
            </w:r>
          </w:p>
        </w:tc>
        <w:tc>
          <w:tcPr>
            <w:tcW w:w="1185" w:type="pct"/>
            <w:tcBorders>
              <w:top w:val="nil"/>
              <w:left w:val="nil"/>
              <w:bottom w:val="single" w:sz="4" w:space="0" w:color="auto"/>
              <w:right w:val="single" w:sz="4" w:space="0" w:color="auto"/>
            </w:tcBorders>
            <w:noWrap/>
            <w:vAlign w:val="center"/>
          </w:tcPr>
          <w:p w:rsidR="00C95C16" w:rsidRPr="00EA3775" w:rsidRDefault="00C95C16" w:rsidP="00A94F63">
            <w:pPr>
              <w:rPr>
                <w:color w:val="FF0000"/>
                <w:sz w:val="28"/>
                <w:szCs w:val="28"/>
              </w:rPr>
            </w:pP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126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Import từ dữ liệu kịch bản kịch bản giải ngân của từng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C95C16" w:rsidRPr="00EA3775" w:rsidRDefault="00C95C16" w:rsidP="00A94F63">
            <w:pPr>
              <w:jc w:val="center"/>
              <w:rPr>
                <w:color w:val="FF0000"/>
                <w:sz w:val="28"/>
                <w:szCs w:val="28"/>
              </w:rPr>
            </w:pPr>
            <w:r w:rsidRPr="00EA3775">
              <w:rPr>
                <w:color w:val="FF0000"/>
                <w:sz w:val="28"/>
                <w:szCs w:val="28"/>
              </w:rPr>
              <w:t>127</w:t>
            </w:r>
          </w:p>
        </w:tc>
        <w:tc>
          <w:tcPr>
            <w:tcW w:w="3427" w:type="pct"/>
            <w:tcBorders>
              <w:top w:val="nil"/>
              <w:left w:val="nil"/>
              <w:bottom w:val="single" w:sz="4" w:space="0" w:color="auto"/>
              <w:right w:val="single" w:sz="4" w:space="0" w:color="auto"/>
            </w:tcBorders>
            <w:vAlign w:val="center"/>
          </w:tcPr>
          <w:p w:rsidR="00C95C16" w:rsidRPr="00EA3775" w:rsidRDefault="00C95C16" w:rsidP="00A94F63">
            <w:pPr>
              <w:rPr>
                <w:color w:val="FF0000"/>
                <w:sz w:val="28"/>
                <w:szCs w:val="28"/>
              </w:rPr>
            </w:pPr>
            <w:r w:rsidRPr="00EA3775">
              <w:rPr>
                <w:color w:val="FF0000"/>
                <w:sz w:val="28"/>
                <w:szCs w:val="28"/>
              </w:rPr>
              <w:t>Import từ dữ liệu kịch bản kịch bản phê duyệt các dự án với các dự án đang trong giai đoạn chuẩn bị đầu tư</w:t>
            </w:r>
          </w:p>
        </w:tc>
        <w:tc>
          <w:tcPr>
            <w:tcW w:w="1185" w:type="pct"/>
            <w:tcBorders>
              <w:top w:val="nil"/>
              <w:left w:val="nil"/>
              <w:bottom w:val="single" w:sz="4" w:space="0" w:color="auto"/>
              <w:right w:val="single" w:sz="4" w:space="0" w:color="auto"/>
            </w:tcBorders>
            <w:noWrap/>
            <w:vAlign w:val="center"/>
          </w:tcPr>
          <w:p w:rsidR="00C95C16" w:rsidRPr="00EA3775" w:rsidRDefault="00C95C16" w:rsidP="00A94F63">
            <w:pPr>
              <w:rPr>
                <w:color w:val="FF0000"/>
                <w:sz w:val="28"/>
                <w:szCs w:val="28"/>
              </w:rPr>
            </w:pPr>
          </w:p>
        </w:tc>
      </w:tr>
      <w:tr w:rsidR="00C95C16" w:rsidRPr="00EA3775" w:rsidTr="00A94F63">
        <w:trPr>
          <w:trHeight w:val="108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128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Kiểm tra tên đăng nhập của người dùng và mật khẩu cũ để xác nhận đúng người dùng hiện tại thực hiện thao tác đổi mật khẩu</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129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Kiểm tra 2 lần nhập mật khẩu cũ có giống nhau không?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Kiểm tra mức độ an toàn của mật khẩu mới</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Cập nhật mật khẩu mới</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Kiểm tra tên đăng nhập và địa chỉ email đã đăng ký có khớp không?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Cảnh báo nếu tên đăng nhập và địa chỉ email đã đăng ký không khớp?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Thực hiện gửi mật khẩu mới về email đã đăng ký</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lastRenderedPageBreak/>
              <w:t>135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Hiển thị tên đơn vị mới cập nhật dữ liệu giải ngân vốn đầu tư công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Hiển thị tên dự án mới được cập nhật dữ liệu giải ngân vốn đầu tư công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thời gian đơn vị thực hiện cập nhật dữ liệu giải ngân vốn đầu tư công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IP đơn vị thực hiện cập nhật dữ liệu</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139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Hiển thị lịch sử hoạt động của người dùng thực hiện thao tác “thêm mới”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Hiển thị lịch sử hoạt động của người dùng thực hiện thao tác “cập nhật”</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Hiển thị lịch sử hoạt động của người dùng thực hiện thao tác “xóa”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 xml:space="preserve">Thêm mới mã định danh của người dùng vào tài khoản được phép đăng nhập </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Cập nhật mã định danh của người dùng vào tài khoản được phép đăng nhập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Xóa mã định danh của người dùng vào tài khoản được phép đăng nhập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danh sách những người dùng đã có đủ thông tin để thực hiện đăng nhập qua VneID</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Kết nối với bộ công an để thực hiện nhận thông tin xác thực</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Nhận thông tin xác thực trả về</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So sánh thông tin mã định danh với CSDL của phần mềm để xác thực có được phép đăng nhập hay không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149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Thực hiện đăng nhập khi được phép</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Thêm mới cấp vốn tạm ứng cho các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Sửa vốn cấp tạm ứng cho các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Xóa vốn cấp tạm ứng cho các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danh sách các dự án đã được cấp vốn tạm ứng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Thêm mới thu hồi vốn tạm ứng cho các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Sửa thu hồi tạm ứng cho các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Xóa thu hồi cấp tạm ứng cho các dự án</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Hiện thị danh sách các dự án đã được thu hồi vốn tạm ứng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158</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In danh sách các dự án đã được cấp vốn tạm ứng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lastRenderedPageBreak/>
              <w:t>159</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In danh sách các dự án đã được thu hồi hết vốn tạm ứng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160</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In danh sách các dự án chưa được thu hồi hết vốn tạm ứng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161</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In danh sách các dự án đã quá hạn thu hồi vốn tạm ứng</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ra</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162</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Thêm mới thời gian tiến hành sao lưu dữ liệu</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163</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Cập nhật thời gian sao lưu dữ liệu</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164</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Xóa thời gian sao lưu dữ liệu</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165</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Thiết lập quy tắc đặt tên file sao lưu dữ liệu</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166</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Lựa chọn file backup để restore dữ liệu</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r w:rsidR="00C95C16" w:rsidRPr="00EA377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C95C16" w:rsidRPr="00EA3775" w:rsidRDefault="00C95C16" w:rsidP="00A94F63">
            <w:pPr>
              <w:jc w:val="center"/>
              <w:rPr>
                <w:color w:val="FF0000"/>
                <w:sz w:val="28"/>
                <w:szCs w:val="28"/>
              </w:rPr>
            </w:pPr>
            <w:r w:rsidRPr="00EA3775">
              <w:rPr>
                <w:color w:val="FF0000"/>
                <w:sz w:val="28"/>
                <w:szCs w:val="28"/>
              </w:rPr>
              <w:t>167</w:t>
            </w:r>
          </w:p>
        </w:tc>
        <w:tc>
          <w:tcPr>
            <w:tcW w:w="3427" w:type="pct"/>
            <w:tcBorders>
              <w:top w:val="nil"/>
              <w:left w:val="nil"/>
              <w:bottom w:val="single" w:sz="4" w:space="0" w:color="auto"/>
              <w:right w:val="single" w:sz="4" w:space="0" w:color="auto"/>
            </w:tcBorders>
            <w:vAlign w:val="center"/>
            <w:hideMark/>
          </w:tcPr>
          <w:p w:rsidR="00C95C16" w:rsidRPr="00EA3775" w:rsidRDefault="00C95C16" w:rsidP="00A94F63">
            <w:pPr>
              <w:rPr>
                <w:color w:val="FF0000"/>
                <w:sz w:val="28"/>
                <w:szCs w:val="28"/>
              </w:rPr>
            </w:pPr>
            <w:r w:rsidRPr="00EA3775">
              <w:rPr>
                <w:color w:val="FF0000"/>
                <w:sz w:val="28"/>
                <w:szCs w:val="28"/>
              </w:rPr>
              <w:t>Tiến hành restore dữ liệu</w:t>
            </w:r>
          </w:p>
        </w:tc>
        <w:tc>
          <w:tcPr>
            <w:tcW w:w="1185" w:type="pct"/>
            <w:tcBorders>
              <w:top w:val="nil"/>
              <w:left w:val="nil"/>
              <w:bottom w:val="single" w:sz="4" w:space="0" w:color="auto"/>
              <w:right w:val="single" w:sz="4" w:space="0" w:color="auto"/>
            </w:tcBorders>
            <w:noWrap/>
            <w:vAlign w:val="center"/>
            <w:hideMark/>
          </w:tcPr>
          <w:p w:rsidR="00C95C16" w:rsidRPr="00EA3775" w:rsidRDefault="00C95C16" w:rsidP="00A94F63">
            <w:pPr>
              <w:rPr>
                <w:color w:val="FF0000"/>
                <w:sz w:val="28"/>
                <w:szCs w:val="28"/>
              </w:rPr>
            </w:pPr>
            <w:r w:rsidRPr="00EA3775">
              <w:rPr>
                <w:color w:val="FF0000"/>
                <w:sz w:val="28"/>
                <w:szCs w:val="28"/>
              </w:rPr>
              <w:t>Dữ liệu đầu vào</w:t>
            </w:r>
          </w:p>
        </w:tc>
      </w:tr>
    </w:tbl>
    <w:p w:rsidR="00C95C16" w:rsidRPr="001E58FF" w:rsidRDefault="00C95C16" w:rsidP="00C95C16">
      <w:pPr>
        <w:widowControl w:val="0"/>
        <w:spacing w:before="120"/>
        <w:ind w:firstLine="709"/>
        <w:jc w:val="center"/>
        <w:rPr>
          <w:i/>
          <w:iCs/>
          <w:color w:val="FF0000"/>
          <w:spacing w:val="-2"/>
          <w:sz w:val="28"/>
          <w:szCs w:val="28"/>
          <w:lang w:val="nl-NL"/>
        </w:rPr>
      </w:pPr>
      <w:r w:rsidRPr="001E58FF">
        <w:rPr>
          <w:i/>
          <w:iCs/>
          <w:color w:val="FF0000"/>
          <w:spacing w:val="-2"/>
          <w:sz w:val="28"/>
          <w:szCs w:val="28"/>
          <w:lang w:val="nl-NL"/>
        </w:rPr>
        <w:t xml:space="preserve"> (Chi tiết xem phụ lục kèm theo)</w:t>
      </w:r>
    </w:p>
    <w:p w:rsidR="00C95C16" w:rsidRPr="00FF27E6" w:rsidRDefault="00C95C16" w:rsidP="00C95C16">
      <w:pPr>
        <w:spacing w:before="120"/>
        <w:ind w:firstLine="709"/>
        <w:rPr>
          <w:b/>
          <w:i/>
          <w:color w:val="FF0000"/>
          <w:sz w:val="28"/>
          <w:szCs w:val="28"/>
          <w:lang w:val="nl-NL"/>
        </w:rPr>
      </w:pPr>
      <w:r w:rsidRPr="00FF27E6">
        <w:rPr>
          <w:b/>
          <w:i/>
          <w:color w:val="FF0000"/>
          <w:sz w:val="28"/>
          <w:szCs w:val="28"/>
          <w:lang w:val="nl-NL"/>
        </w:rPr>
        <w:t>1.3. Các yêu cầu khác</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Nhà thầu tham dự thầu phải đáp ứng các yêu cầu chi tiết sau đây:</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a) Yêu cầu về dịch vụ liên quan (Lắp đặt, đào tạo, bảo hành, bảo trì)</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1. Yêu cầu về triển khai, cài đặt:</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 xml:space="preserve">Địa điểm triển khai: </w:t>
      </w:r>
      <w:r w:rsidRPr="00833A49">
        <w:rPr>
          <w:iCs/>
          <w:color w:val="FF0000"/>
          <w:sz w:val="28"/>
          <w:szCs w:val="28"/>
          <w:lang w:val="nl-NL"/>
        </w:rPr>
        <w:t>Cài đặt tại trung tâm dữ liệu hải phòng</w:t>
      </w:r>
      <w:r w:rsidRPr="00FF27E6">
        <w:rPr>
          <w:iCs/>
          <w:color w:val="FF0000"/>
          <w:sz w:val="28"/>
          <w:szCs w:val="28"/>
          <w:lang w:val="nl-NL"/>
        </w:rPr>
        <w:t>.</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Quy trình: Nhà thầu phải thực hiện đầy đủ quy trình: Chuẩn bị môi trường -&gt; Cài đặt phần mềm -&gt; Kiểm thử độc lập -&gt; Nghiệm thu cài đặt và vận hành thử.</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An toàn dữ liệu: Phải có phương án sao lưu (backup) hệ thống trước và sau khi triển khai.</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2. Yêu cầu về Đào tạo và Chuyển giao công nghệ: Nhà thầu phải tổ chức khóa đào tạo hướng dẫn sử dụng và quản trị hệ thống với các yêu cầu cụ thể sau:</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Hình thức: Đào tạo tập trung (Lý thuyết kết hợp thực hành trực tiếp trên hệ thống).</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Số lượng: 01 lớp.</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Thời lượng: Tối đa 02 ngày.</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Số lượng học viên: Tối đa 20 học viên/lớp.</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Tài liệu: Phải cung cấp đầy đủ tài liệu hướng dẫn sử dụng, hướng dẫn quản trị (bản cứng và bản mềm tiếng Việt).</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3. Yêu cầu về Bảo hành và Hỗ trợ kỹ thuật:</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Thời gian bảo hành: Tối thiểu 12 tháng tính từ ngày hai bên ký biên bản nghiệm thu thanh lý hợp đồng.</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lastRenderedPageBreak/>
        <w:t>Cam kết hỗ trợ: Trong thời gian bảo hành, nhà thầu phải hỗ trợ kỹ thuật qua các kênh: email, điện thoại, internet và hỗ trợ tại chỗ (onsite) khi cần thiết.</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Thời gian khắc phục sự cố:</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Đối với các lỗi sai sót thông tin, mất dữ liệu hoặc lỗi hiển thị: Nhà thầu phải kiểm tra và hoàn thiện trong vòng 15 ngày kể từ ngày nhận được thông báo của Chủ đầu tư.</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Đối với các lỗi kỹ thuật phát sinh, nhà thầu phải có trách nhiệm cập nhật và sửa lỗi (bug fix) miễn phí trong suốt thời gian bảo hành.</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b) Yêu cầu về Đấu thầu bền vững (Tiêu chí xanh)</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Để đảm bảo mục tiêu phát triển bền vững và ứng dụng CNTT thân thiện với môi trường, Nhà thầu cần tuân thủ:</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Tiết kiệm năng lượng: Giải pháp phần mềm phải được tối ưu hóa mã nguồn để không tiêu tốn tài nguyên phần cứng (CPU, RAM) lãng phí, giúp tiết kiệm điện năng cho hệ thống máy chủ.</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Văn phòng không giấy: Tăng cường cung cấp tài liệu, hướng dẫn sử dụng, báo cáo định kỳ dưới dạng điện tử (file mềm) để hạn chế in ấn, giảm sử dụng giấy và vật tư tiêu hao.</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Tuân thủ quy trình: Quá trình triển khai không gây tác động tiêu cực đến môi trường làm việc và hạ tầng kỹ thuật hiện có tại đơn vị thụ hưởng.</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c) Yêu cầu về Phương thức thanh toán và Tài chính</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Phương thức thanh toán: Thực hiện theo quy định tại Chương VII (Điều kiện cụ thể của Hợp đồng) của E-HSMT này.</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Yêu cầu tài chính: Nhà thầu phải chịu toàn bộ chi phí liên quan đến bản quyền phần mềm (nếu có), chi phí triển khai, đào tạo, đi lại, lưu trú của cán bộ kỹ thuật và các chi phí phát sinh khác để hoàn thành gói thầu trọn gói.</w:t>
      </w:r>
    </w:p>
    <w:p w:rsidR="00C95C16" w:rsidRPr="00FF27E6" w:rsidRDefault="00C95C16" w:rsidP="00C95C16">
      <w:pPr>
        <w:widowControl w:val="0"/>
        <w:spacing w:before="120"/>
        <w:ind w:firstLine="709"/>
        <w:rPr>
          <w:iCs/>
          <w:color w:val="FF0000"/>
          <w:sz w:val="28"/>
          <w:szCs w:val="28"/>
          <w:lang w:val="nl-NL"/>
        </w:rPr>
      </w:pPr>
      <w:r w:rsidRPr="00FF27E6">
        <w:rPr>
          <w:iCs/>
          <w:color w:val="FF0000"/>
          <w:sz w:val="28"/>
          <w:szCs w:val="28"/>
          <w:lang w:val="nl-NL"/>
        </w:rPr>
        <w:t>d) Yêu cầu về Phương án kỹ thuật thay thế</w:t>
      </w:r>
    </w:p>
    <w:p w:rsidR="00C95C16" w:rsidRPr="00FF27E6" w:rsidRDefault="00C95C16" w:rsidP="00C95C16">
      <w:pPr>
        <w:widowControl w:val="0"/>
        <w:spacing w:before="120"/>
        <w:ind w:firstLine="709"/>
        <w:rPr>
          <w:i/>
          <w:color w:val="FF0000"/>
          <w:sz w:val="28"/>
          <w:szCs w:val="28"/>
          <w:lang w:val="nl-NL"/>
        </w:rPr>
      </w:pPr>
      <w:r w:rsidRPr="00FF27E6">
        <w:rPr>
          <w:iCs/>
          <w:color w:val="FF0000"/>
          <w:sz w:val="28"/>
          <w:szCs w:val="28"/>
          <w:lang w:val="nl-NL"/>
        </w:rPr>
        <w:t>Quy định: Nhà thầu không được phép chào phương án kỹ thuật thay thế. Nhà thầu chỉ chào 01 phương án kỹ thuật chính đáp ứng các yêu cầu nêu tại Mục 1.2 của Chương này. E-HSDT có phương án thay thế hoặc chào nhiều phương án sẽ bị coi là không hợp lệ (trừ trường hợp chào giảm giá hoặc thư giảm giá theo quy định).</w:t>
      </w:r>
      <w:r w:rsidRPr="00FF27E6">
        <w:rPr>
          <w:i/>
          <w:color w:val="FF0000"/>
          <w:sz w:val="28"/>
          <w:szCs w:val="28"/>
          <w:lang w:val="nl-NL"/>
        </w:rPr>
        <w:t xml:space="preserve">.  </w:t>
      </w:r>
    </w:p>
    <w:p w:rsidR="004F1E2A" w:rsidRDefault="004F1E2A">
      <w:pPr>
        <w:spacing w:after="160" w:line="259" w:lineRule="auto"/>
        <w:jc w:val="left"/>
        <w:rPr>
          <w:b/>
          <w:color w:val="FF0000"/>
          <w:sz w:val="28"/>
          <w:szCs w:val="28"/>
          <w:lang w:val="nl-NL"/>
        </w:rPr>
      </w:pPr>
      <w:r>
        <w:rPr>
          <w:color w:val="FF0000"/>
          <w:sz w:val="28"/>
          <w:szCs w:val="28"/>
          <w:lang w:val="nl-NL"/>
        </w:rPr>
        <w:br w:type="page"/>
      </w:r>
    </w:p>
    <w:p w:rsidR="00C95C16" w:rsidRPr="00FF27E6" w:rsidRDefault="00C95C16" w:rsidP="00C95C16">
      <w:pPr>
        <w:pStyle w:val="SectionVIHeader0"/>
        <w:spacing w:before="0" w:after="0"/>
        <w:ind w:firstLine="709"/>
        <w:jc w:val="left"/>
        <w:rPr>
          <w:color w:val="FF0000"/>
          <w:sz w:val="28"/>
          <w:szCs w:val="28"/>
          <w:lang w:val="nl-NL"/>
        </w:rPr>
      </w:pPr>
      <w:r w:rsidRPr="00FF27E6">
        <w:rPr>
          <w:color w:val="FF0000"/>
          <w:sz w:val="28"/>
          <w:szCs w:val="28"/>
          <w:lang w:val="nl-NL"/>
        </w:rPr>
        <w:lastRenderedPageBreak/>
        <w:t>Mục 2. Bản vẽ</w:t>
      </w:r>
    </w:p>
    <w:p w:rsidR="00C95C16" w:rsidRPr="00DA7579" w:rsidRDefault="00C95C16" w:rsidP="00C95C16">
      <w:pPr>
        <w:spacing w:before="120" w:after="120"/>
        <w:ind w:firstLine="709"/>
        <w:rPr>
          <w:i/>
          <w:iCs/>
          <w:color w:val="FF0000"/>
          <w:spacing w:val="-4"/>
          <w:sz w:val="28"/>
          <w:szCs w:val="28"/>
          <w:lang w:val="vi-VN"/>
        </w:rPr>
      </w:pPr>
      <w:r w:rsidRPr="00FF27E6">
        <w:rPr>
          <w:color w:val="FF0000"/>
          <w:spacing w:val="-4"/>
          <w:sz w:val="28"/>
          <w:szCs w:val="28"/>
          <w:lang w:val="nl-NL"/>
        </w:rPr>
        <w:t>E-HSMT này gồm có cá</w:t>
      </w:r>
      <w:r>
        <w:rPr>
          <w:color w:val="FF0000"/>
          <w:spacing w:val="-4"/>
          <w:sz w:val="28"/>
          <w:szCs w:val="28"/>
          <w:lang w:val="nl-NL"/>
        </w:rPr>
        <w:t xml:space="preserve">c bản vẽ trong danh mục sau </w:t>
      </w:r>
      <w:r>
        <w:rPr>
          <w:color w:val="FF0000"/>
          <w:spacing w:val="-4"/>
          <w:sz w:val="28"/>
          <w:szCs w:val="28"/>
          <w:lang w:val="vi-VN"/>
        </w:rPr>
        <w:t xml:space="preserve">đây: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6"/>
        <w:gridCol w:w="1684"/>
        <w:gridCol w:w="4865"/>
        <w:gridCol w:w="1751"/>
      </w:tblGrid>
      <w:tr w:rsidR="00C95C16" w:rsidRPr="004F1E2A" w:rsidTr="00A94F63">
        <w:trPr>
          <w:trHeight w:val="20"/>
          <w:tblHeader/>
        </w:trPr>
        <w:tc>
          <w:tcPr>
            <w:tcW w:w="0" w:type="auto"/>
            <w:tcMar>
              <w:top w:w="30" w:type="dxa"/>
              <w:left w:w="45" w:type="dxa"/>
              <w:bottom w:w="30" w:type="dxa"/>
              <w:right w:w="45" w:type="dxa"/>
            </w:tcMar>
            <w:vAlign w:val="center"/>
            <w:hideMark/>
          </w:tcPr>
          <w:p w:rsidR="00C95C16" w:rsidRPr="004F1E2A" w:rsidRDefault="00C95C16" w:rsidP="00A94F63">
            <w:pPr>
              <w:jc w:val="center"/>
              <w:rPr>
                <w:b/>
                <w:bCs/>
                <w:color w:val="FF0000"/>
                <w:sz w:val="28"/>
                <w:szCs w:val="28"/>
              </w:rPr>
            </w:pPr>
            <w:r w:rsidRPr="004F1E2A">
              <w:rPr>
                <w:b/>
                <w:bCs/>
                <w:color w:val="FF0000"/>
                <w:sz w:val="28"/>
                <w:szCs w:val="28"/>
              </w:rPr>
              <w:t>Bản vẽ số</w:t>
            </w:r>
          </w:p>
        </w:tc>
        <w:tc>
          <w:tcPr>
            <w:tcW w:w="0" w:type="auto"/>
            <w:tcMar>
              <w:top w:w="30" w:type="dxa"/>
              <w:left w:w="45" w:type="dxa"/>
              <w:bottom w:w="30" w:type="dxa"/>
              <w:right w:w="45" w:type="dxa"/>
            </w:tcMar>
            <w:vAlign w:val="center"/>
            <w:hideMark/>
          </w:tcPr>
          <w:p w:rsidR="00C95C16" w:rsidRPr="004F1E2A" w:rsidRDefault="00C95C16" w:rsidP="00A94F63">
            <w:pPr>
              <w:jc w:val="center"/>
              <w:rPr>
                <w:b/>
                <w:bCs/>
                <w:color w:val="FF0000"/>
                <w:sz w:val="28"/>
                <w:szCs w:val="28"/>
              </w:rPr>
            </w:pPr>
            <w:r w:rsidRPr="004F1E2A">
              <w:rPr>
                <w:b/>
                <w:bCs/>
                <w:color w:val="FF0000"/>
                <w:sz w:val="28"/>
                <w:szCs w:val="28"/>
              </w:rPr>
              <w:t>Tên bản vẽ (Sơ đồ)</w:t>
            </w:r>
          </w:p>
        </w:tc>
        <w:tc>
          <w:tcPr>
            <w:tcW w:w="0" w:type="auto"/>
            <w:tcMar>
              <w:top w:w="30" w:type="dxa"/>
              <w:left w:w="45" w:type="dxa"/>
              <w:bottom w:w="30" w:type="dxa"/>
              <w:right w:w="45" w:type="dxa"/>
            </w:tcMar>
            <w:vAlign w:val="center"/>
            <w:hideMark/>
          </w:tcPr>
          <w:p w:rsidR="00C95C16" w:rsidRPr="004F1E2A" w:rsidRDefault="00C95C16" w:rsidP="00A94F63">
            <w:pPr>
              <w:jc w:val="center"/>
              <w:rPr>
                <w:b/>
                <w:bCs/>
                <w:color w:val="FF0000"/>
                <w:sz w:val="28"/>
                <w:szCs w:val="28"/>
              </w:rPr>
            </w:pPr>
            <w:r w:rsidRPr="004F1E2A">
              <w:rPr>
                <w:b/>
                <w:bCs/>
                <w:color w:val="FF0000"/>
                <w:sz w:val="28"/>
                <w:szCs w:val="28"/>
              </w:rPr>
              <w:t>Mục đích sử dụng</w:t>
            </w:r>
          </w:p>
        </w:tc>
        <w:tc>
          <w:tcPr>
            <w:tcW w:w="0" w:type="auto"/>
            <w:tcMar>
              <w:top w:w="30" w:type="dxa"/>
              <w:left w:w="45" w:type="dxa"/>
              <w:bottom w:w="30" w:type="dxa"/>
              <w:right w:w="45" w:type="dxa"/>
            </w:tcMar>
            <w:vAlign w:val="center"/>
            <w:hideMark/>
          </w:tcPr>
          <w:p w:rsidR="00C95C16" w:rsidRPr="004F1E2A" w:rsidRDefault="00C95C16" w:rsidP="00A94F63">
            <w:pPr>
              <w:jc w:val="center"/>
              <w:rPr>
                <w:b/>
                <w:bCs/>
                <w:color w:val="FF0000"/>
                <w:sz w:val="28"/>
                <w:szCs w:val="28"/>
              </w:rPr>
            </w:pPr>
            <w:r w:rsidRPr="004F1E2A">
              <w:rPr>
                <w:b/>
                <w:bCs/>
                <w:color w:val="FF0000"/>
                <w:sz w:val="28"/>
                <w:szCs w:val="28"/>
              </w:rPr>
              <w:t>Nguồn tham chiếu</w:t>
            </w:r>
          </w:p>
          <w:p w:rsidR="00C95C16" w:rsidRPr="004F1E2A" w:rsidRDefault="00C95C16" w:rsidP="00A94F63">
            <w:pPr>
              <w:jc w:val="center"/>
              <w:rPr>
                <w:b/>
                <w:bCs/>
                <w:color w:val="FF0000"/>
                <w:sz w:val="28"/>
                <w:szCs w:val="28"/>
              </w:rPr>
            </w:pPr>
            <w:r w:rsidRPr="004F1E2A">
              <w:rPr>
                <w:b/>
                <w:bCs/>
                <w:color w:val="FF0000"/>
                <w:sz w:val="28"/>
                <w:szCs w:val="28"/>
              </w:rPr>
              <w:t>(Báo cáo KTKT)</w:t>
            </w:r>
          </w:p>
        </w:tc>
      </w:tr>
      <w:tr w:rsidR="00C95C16" w:rsidRPr="004F1E2A" w:rsidTr="00A94F63">
        <w:trPr>
          <w:trHeight w:val="20"/>
        </w:trPr>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1</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Sơ đồ kiến trúc tổng thể (Mô hình 3 lớp)</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Mô tả kiến trúc phát triển phần mềm Web-based 3 lớp (Presentation, Business, Data Access) để đảm bảo tính mở rộng và bảo mật.</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Hình ảnh tại Mục 5.1.1 và Mục 5.3.2.1</w:t>
            </w:r>
          </w:p>
        </w:tc>
      </w:tr>
      <w:tr w:rsidR="00C95C16" w:rsidRPr="004F1E2A" w:rsidTr="00A94F63">
        <w:trPr>
          <w:trHeight w:val="20"/>
        </w:trPr>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2</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Sơ đồ thiết kế mạng và an toàn bảo mật</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Mô tả phương án triển khai tại Trung tâm dữ liệu, phân chia vùng mạng (Vùng biên, DMZ, Server Farm, LAN) và vị trí đặt tường lửa (Firewall).</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bookmarkStart w:id="2" w:name="_GoBack"/>
            <w:bookmarkEnd w:id="2"/>
            <w:r w:rsidRPr="004F1E2A">
              <w:rPr>
                <w:color w:val="FF0000"/>
                <w:sz w:val="28"/>
                <w:szCs w:val="28"/>
              </w:rPr>
              <w:t>Hình ảnh tại Mục 5.6.1 (a)</w:t>
            </w:r>
          </w:p>
        </w:tc>
      </w:tr>
      <w:tr w:rsidR="00C95C16" w:rsidRPr="004F1E2A" w:rsidTr="00A94F63">
        <w:trPr>
          <w:trHeight w:val="20"/>
        </w:trPr>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3</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Sơ đồ quy trình nghiệp vụ</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Mô tả luồng đi của dữ liệu và quy trình xử lý giải ngân vốn đầu tư công trên phần mềm.</w:t>
            </w:r>
          </w:p>
        </w:tc>
        <w:tc>
          <w:tcPr>
            <w:tcW w:w="0" w:type="auto"/>
            <w:tcMar>
              <w:top w:w="30" w:type="dxa"/>
              <w:left w:w="45" w:type="dxa"/>
              <w:bottom w:w="30" w:type="dxa"/>
              <w:right w:w="45" w:type="dxa"/>
            </w:tcMar>
            <w:vAlign w:val="center"/>
            <w:hideMark/>
          </w:tcPr>
          <w:p w:rsidR="00C95C16" w:rsidRPr="004F1E2A" w:rsidRDefault="00C95C16" w:rsidP="00A94F63">
            <w:pPr>
              <w:jc w:val="center"/>
              <w:rPr>
                <w:color w:val="FF0000"/>
                <w:sz w:val="28"/>
                <w:szCs w:val="28"/>
              </w:rPr>
            </w:pPr>
            <w:r w:rsidRPr="004F1E2A">
              <w:rPr>
                <w:color w:val="FF0000"/>
                <w:sz w:val="28"/>
                <w:szCs w:val="28"/>
              </w:rPr>
              <w:t>Các hình ảnh tại Mục 5.3.2.2</w:t>
            </w:r>
          </w:p>
        </w:tc>
      </w:tr>
    </w:tbl>
    <w:p w:rsidR="00C95C16" w:rsidRPr="001E58FF" w:rsidRDefault="00C95C16" w:rsidP="00C95C16">
      <w:pPr>
        <w:widowControl w:val="0"/>
        <w:spacing w:before="120"/>
        <w:ind w:firstLine="709"/>
        <w:jc w:val="center"/>
        <w:rPr>
          <w:i/>
          <w:iCs/>
          <w:color w:val="FF0000"/>
          <w:spacing w:val="-2"/>
          <w:sz w:val="28"/>
          <w:szCs w:val="28"/>
          <w:lang w:val="nl-NL"/>
        </w:rPr>
      </w:pPr>
      <w:r w:rsidRPr="001E58FF">
        <w:rPr>
          <w:i/>
          <w:iCs/>
          <w:color w:val="FF0000"/>
          <w:spacing w:val="-2"/>
          <w:sz w:val="28"/>
          <w:szCs w:val="28"/>
          <w:lang w:val="nl-NL"/>
        </w:rPr>
        <w:t>(Chi tiết xem phụ lục kèm theo)</w:t>
      </w:r>
    </w:p>
    <w:p w:rsidR="00C95C16" w:rsidRPr="00FF27E6" w:rsidRDefault="00C95C16" w:rsidP="00C95C16">
      <w:pPr>
        <w:pStyle w:val="SectionVIHeader0"/>
        <w:widowControl w:val="0"/>
        <w:spacing w:after="0"/>
        <w:ind w:firstLine="709"/>
        <w:jc w:val="both"/>
        <w:rPr>
          <w:color w:val="FF0000"/>
          <w:sz w:val="32"/>
          <w:szCs w:val="32"/>
        </w:rPr>
      </w:pPr>
      <w:r w:rsidRPr="00FF27E6">
        <w:rPr>
          <w:color w:val="FF0000"/>
          <w:sz w:val="28"/>
        </w:rPr>
        <w:t>Mục 3. Kiểm tra và thử nghiệm</w:t>
      </w:r>
    </w:p>
    <w:p w:rsidR="00C95C16" w:rsidRPr="00412FB7" w:rsidRDefault="00C95C16" w:rsidP="00C95C16">
      <w:pPr>
        <w:spacing w:before="120"/>
        <w:ind w:firstLine="709"/>
        <w:rPr>
          <w:color w:val="FF0000"/>
          <w:spacing w:val="-2"/>
          <w:sz w:val="28"/>
          <w:lang w:val="vi-VN"/>
        </w:rPr>
      </w:pPr>
      <w:r w:rsidRPr="00412FB7">
        <w:rPr>
          <w:color w:val="FF0000"/>
          <w:spacing w:val="-2"/>
          <w:sz w:val="28"/>
        </w:rPr>
        <w:t>Nhà thầu phải phối hợp với Chủ đầu tư và các đơn vị liên quan thực hiện các nội dung kiểm tra và thử nghiệm sau đây trước khi</w:t>
      </w:r>
      <w:r>
        <w:rPr>
          <w:color w:val="FF0000"/>
          <w:spacing w:val="-2"/>
          <w:sz w:val="28"/>
        </w:rPr>
        <w:t xml:space="preserve"> tiến hành nghiệm thu, bàn </w:t>
      </w:r>
      <w:r>
        <w:rPr>
          <w:color w:val="FF0000"/>
          <w:spacing w:val="-2"/>
          <w:sz w:val="28"/>
          <w:lang w:val="vi-VN"/>
        </w:rPr>
        <w:t>giao.</w:t>
      </w:r>
    </w:p>
    <w:p w:rsidR="00C95C16" w:rsidRPr="00FF27E6" w:rsidRDefault="00C95C16" w:rsidP="00C95C16">
      <w:pPr>
        <w:spacing w:before="120"/>
        <w:ind w:firstLine="709"/>
        <w:rPr>
          <w:color w:val="FF0000"/>
          <w:sz w:val="28"/>
        </w:rPr>
      </w:pPr>
      <w:r w:rsidRPr="00FF27E6">
        <w:rPr>
          <w:color w:val="FF0000"/>
          <w:sz w:val="28"/>
        </w:rPr>
        <w:t>1. Các nội dung kiểm tra và thử nghiệm bắt buộc</w:t>
      </w:r>
    </w:p>
    <w:p w:rsidR="00C95C16" w:rsidRPr="00FF27E6" w:rsidRDefault="00C95C16" w:rsidP="00C95C16">
      <w:pPr>
        <w:spacing w:before="120"/>
        <w:ind w:firstLine="709"/>
        <w:rPr>
          <w:color w:val="FF0000"/>
          <w:sz w:val="28"/>
        </w:rPr>
      </w:pPr>
      <w:r w:rsidRPr="00FF27E6">
        <w:rPr>
          <w:color w:val="FF0000"/>
          <w:sz w:val="28"/>
        </w:rPr>
        <w:t>Nhà thầu phải thực hiện kiểm thử toàn diện hệ thống bao gồm nhưng không giới hạn các nội dung sau:</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Kiểm thử chức năng (Functional Testing): Kiểm tra chi tiết 129 yêu cầu chức năng (được quy định tại Bảng danh sách yêu cầu chức năng) để đảm bảo phần mềm hoạt động đúng nghiệp vụ, không phát sinh lỗi logic.</w:t>
      </w:r>
    </w:p>
    <w:p w:rsidR="00C95C16" w:rsidRPr="00412FB7" w:rsidRDefault="00C95C16" w:rsidP="00C95C16">
      <w:pPr>
        <w:spacing w:before="120"/>
        <w:ind w:firstLine="709"/>
        <w:rPr>
          <w:color w:val="FF0000"/>
          <w:sz w:val="28"/>
          <w:lang w:val="vi-VN"/>
        </w:rPr>
      </w:pPr>
      <w:r>
        <w:rPr>
          <w:color w:val="FF0000"/>
          <w:sz w:val="28"/>
          <w:lang w:val="vi-VN"/>
        </w:rPr>
        <w:t xml:space="preserve">- </w:t>
      </w:r>
      <w:r w:rsidRPr="00FF27E6">
        <w:rPr>
          <w:color w:val="FF0000"/>
          <w:sz w:val="28"/>
        </w:rPr>
        <w:t>Kiểm thử phi chứ</w:t>
      </w:r>
      <w:r>
        <w:rPr>
          <w:color w:val="FF0000"/>
          <w:sz w:val="28"/>
        </w:rPr>
        <w:t>c năng (Non-functional Testing)</w:t>
      </w:r>
      <w:r>
        <w:rPr>
          <w:color w:val="FF0000"/>
          <w:sz w:val="28"/>
          <w:lang w:val="vi-VN"/>
        </w:rPr>
        <w:t>.</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Kiểm thử hiệu năng: Đảm bảo thời gian phản hồi của hệ thống &lt; 3 giây đối với các tác vụ xử lý và hiển thị thông thường; thời gian tìm kiếm &lt; 10 giây.</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Kiểm thử khả năng chịu tải: Đảm bảo hệ thống hoạt động ổn định khi có nhiều người dùng truy cập đồng thời.</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Kiểm thử An to</w:t>
      </w:r>
      <w:r>
        <w:rPr>
          <w:color w:val="FF0000"/>
          <w:sz w:val="28"/>
        </w:rPr>
        <w:t>àn thông tin (Security Testing)</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Đánh giá và kiểm tra thử nghiệm xâm nhập (Pentest) để phát hiện các lỗ hổng bảo mật phổ biến (SQL Injection, XSS, CSRF...).</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Kiểm tra tính tuân thủ các yêu cầu an toàn thông tin Cấp độ 3 theo Nghị định 85/2016/NĐ-CP và Thông tư 12/2022/TT-BTTTT.</w:t>
      </w:r>
    </w:p>
    <w:p w:rsidR="00C95C16" w:rsidRPr="00FF27E6" w:rsidRDefault="00C95C16" w:rsidP="00C95C16">
      <w:pPr>
        <w:spacing w:before="120"/>
        <w:ind w:firstLine="709"/>
        <w:rPr>
          <w:color w:val="FF0000"/>
          <w:sz w:val="28"/>
        </w:rPr>
      </w:pPr>
      <w:r>
        <w:rPr>
          <w:color w:val="FF0000"/>
          <w:sz w:val="28"/>
          <w:lang w:val="vi-VN"/>
        </w:rPr>
        <w:lastRenderedPageBreak/>
        <w:t xml:space="preserve">- </w:t>
      </w:r>
      <w:r w:rsidRPr="00FF27E6">
        <w:rPr>
          <w:color w:val="FF0000"/>
          <w:sz w:val="28"/>
        </w:rPr>
        <w:t>Kiểm thử tích hợp (Integration Testing): Kiểm tra khả năng kết nối, trao đổi dữ liệu thông suốt qua Web API với hệ thống IOC Hải Phòng và Trục liên thông (LGSP).</w:t>
      </w:r>
    </w:p>
    <w:p w:rsidR="00C95C16" w:rsidRPr="00FF27E6" w:rsidRDefault="00C95C16" w:rsidP="00C95C16">
      <w:pPr>
        <w:spacing w:before="120"/>
        <w:ind w:firstLine="709"/>
        <w:rPr>
          <w:color w:val="FF0000"/>
          <w:sz w:val="28"/>
        </w:rPr>
      </w:pPr>
      <w:r w:rsidRPr="00FF27E6">
        <w:rPr>
          <w:color w:val="FF0000"/>
          <w:sz w:val="28"/>
        </w:rPr>
        <w:t>2. Quy trình kiểm tra và thử nghiệm</w:t>
      </w:r>
    </w:p>
    <w:p w:rsidR="00C95C16" w:rsidRPr="00FF27E6" w:rsidRDefault="00C95C16" w:rsidP="00C95C16">
      <w:pPr>
        <w:spacing w:before="120"/>
        <w:ind w:firstLine="709"/>
        <w:rPr>
          <w:color w:val="FF0000"/>
          <w:sz w:val="28"/>
        </w:rPr>
      </w:pPr>
      <w:r w:rsidRPr="00FF27E6">
        <w:rPr>
          <w:color w:val="FF0000"/>
          <w:sz w:val="28"/>
        </w:rPr>
        <w:t>Việc kiểm tra và thử nghiệm phải tuân thủ quy trình sau:</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Kiểm thử nội bộ (Internal Testing): Nhà thầu tự thực hiện kiểm tra toàn bộ hệ thống tại môi trường phát triển trước khi cài đặt lên hạ tầng của Chủ đầu tư.</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Xây dựng kịch bản kiểm thử: Nhà thầu có trách nhiệm xây dựng tài liệu Kịch bản kiểm thử (Test Case) chi tiết và trình Chủ đầu tư phê duyệt trước khi triển khai.</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Kiểm thử độc lập: Nhà thầu phối hợp với đơn vị kiểm thử độc lập (nếu có) hoặc đơn vị tư vấn giám sát để thực hiện kiểm thử trên môi trường thực tế tại Trung tâm dữ liệu.</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Vận hành thử (Pilot): Tổ chức vận hành thử nghiệm hệ thống với dữ liệu thực tế để đánh giá tính ổn định và sự phù hợp nghiệp vụ.</w:t>
      </w:r>
    </w:p>
    <w:p w:rsidR="00C95C16" w:rsidRPr="00FF27E6" w:rsidRDefault="00C95C16" w:rsidP="00C95C16">
      <w:pPr>
        <w:spacing w:before="120"/>
        <w:ind w:firstLine="709"/>
        <w:rPr>
          <w:color w:val="FF0000"/>
          <w:sz w:val="28"/>
        </w:rPr>
      </w:pPr>
      <w:r w:rsidRPr="00FF27E6">
        <w:rPr>
          <w:color w:val="FF0000"/>
          <w:sz w:val="28"/>
        </w:rPr>
        <w:t>3. Tiêu chuẩn và Căn cứ nghiệm thu</w:t>
      </w:r>
    </w:p>
    <w:p w:rsidR="00C95C16" w:rsidRPr="00FF27E6" w:rsidRDefault="00C95C16" w:rsidP="00C95C16">
      <w:pPr>
        <w:spacing w:before="120"/>
        <w:ind w:firstLine="709"/>
        <w:rPr>
          <w:color w:val="FF0000"/>
          <w:sz w:val="28"/>
        </w:rPr>
      </w:pPr>
      <w:r w:rsidRPr="00FF27E6">
        <w:rPr>
          <w:color w:val="FF0000"/>
          <w:sz w:val="28"/>
        </w:rPr>
        <w:t>Việc kiểm thử và nghiệm thu phải tuân thủ quy định tại Thông tư số 16/2024/TT-BTTTT quy định chi tiết nội dung công tác triển khai, giám sát công tác triển khai, nghiệm thu đối với dự án đầu tư ứng dụng CNTT.</w:t>
      </w:r>
    </w:p>
    <w:p w:rsidR="00C95C16" w:rsidRPr="00FF27E6" w:rsidRDefault="00C95C16" w:rsidP="00C95C16">
      <w:pPr>
        <w:spacing w:before="120"/>
        <w:ind w:firstLine="709"/>
        <w:rPr>
          <w:color w:val="FF0000"/>
          <w:sz w:val="28"/>
        </w:rPr>
      </w:pPr>
      <w:r w:rsidRPr="00FF27E6">
        <w:rPr>
          <w:color w:val="FF0000"/>
          <w:sz w:val="28"/>
        </w:rPr>
        <w:t>Sản phẩm chỉ được coi là đạt yêu cầu khi:</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Không còn lỗi nghiêm trọng (Critical) và lỗi nghiệp vụ (Major).</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Đáp ứng 100% các yêu cầu kỹ thuật và chức năng đã cam kết trong Hợp đồng.</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Có Biên bản xác nhận kết quả kiểm thử đạt yêu cầu của các bên tham gia.</w:t>
      </w:r>
    </w:p>
    <w:p w:rsidR="00C95C16" w:rsidRPr="00FF27E6" w:rsidRDefault="00C95C16" w:rsidP="00C95C16">
      <w:pPr>
        <w:spacing w:before="120"/>
        <w:ind w:firstLine="709"/>
        <w:rPr>
          <w:color w:val="FF0000"/>
          <w:sz w:val="28"/>
        </w:rPr>
      </w:pPr>
      <w:r w:rsidRPr="00FF27E6">
        <w:rPr>
          <w:color w:val="FF0000"/>
          <w:sz w:val="28"/>
        </w:rPr>
        <w:t>4. Yêu cầu về Kế hoạch kiểm thử</w:t>
      </w:r>
    </w:p>
    <w:p w:rsidR="00C95C16" w:rsidRPr="00FF27E6" w:rsidRDefault="00C95C16" w:rsidP="00C95C16">
      <w:pPr>
        <w:spacing w:before="120"/>
        <w:ind w:firstLine="709"/>
        <w:rPr>
          <w:color w:val="FF0000"/>
          <w:sz w:val="28"/>
        </w:rPr>
      </w:pPr>
      <w:r w:rsidRPr="00FF27E6">
        <w:rPr>
          <w:color w:val="FF0000"/>
          <w:sz w:val="28"/>
        </w:rPr>
        <w:t>Nhà thầu phải xây dựng và đệ trình Kế hoạch kiểm thử chi tiết (Master Test Plan) đảm bảo bao phủ toàn bộ phạm vi công việc của gói thầu. Kế hoạch này phải bao gồm tối thiểu các nội dung sau:</w:t>
      </w:r>
    </w:p>
    <w:p w:rsidR="00C95C16" w:rsidRPr="00FF27E6" w:rsidRDefault="00C95C16" w:rsidP="00C95C16">
      <w:pPr>
        <w:spacing w:before="120"/>
        <w:ind w:firstLine="709"/>
        <w:rPr>
          <w:color w:val="FF0000"/>
          <w:sz w:val="28"/>
        </w:rPr>
      </w:pPr>
      <w:r>
        <w:rPr>
          <w:color w:val="FF0000"/>
          <w:sz w:val="28"/>
        </w:rPr>
        <w:t xml:space="preserve">4.1. Phạm vi và </w:t>
      </w:r>
      <w:r>
        <w:rPr>
          <w:color w:val="FF0000"/>
          <w:sz w:val="28"/>
          <w:lang w:val="vi-VN"/>
        </w:rPr>
        <w:t>m</w:t>
      </w:r>
      <w:r w:rsidRPr="00FF27E6">
        <w:rPr>
          <w:color w:val="FF0000"/>
          <w:sz w:val="28"/>
        </w:rPr>
        <w:t>ục tiêu kiểm thử</w:t>
      </w:r>
    </w:p>
    <w:p w:rsidR="00C95C16" w:rsidRPr="00FF27E6" w:rsidRDefault="00C95C16" w:rsidP="00C95C16">
      <w:pPr>
        <w:spacing w:before="120"/>
        <w:ind w:firstLine="709"/>
        <w:rPr>
          <w:color w:val="FF0000"/>
          <w:sz w:val="28"/>
        </w:rPr>
      </w:pPr>
      <w:r>
        <w:rPr>
          <w:color w:val="FF0000"/>
          <w:sz w:val="28"/>
          <w:lang w:val="vi-VN"/>
        </w:rPr>
        <w:t xml:space="preserve">a) </w:t>
      </w:r>
      <w:r w:rsidRPr="00FF27E6">
        <w:rPr>
          <w:color w:val="FF0000"/>
          <w:sz w:val="28"/>
        </w:rPr>
        <w:t>Mục tiêu: Xác minh hệ thống đáp ứng 100% các yêu cầu chức năng và phi chức năng đã được phê duyệt trong thiết kế thi công.</w:t>
      </w:r>
    </w:p>
    <w:p w:rsidR="00C95C16" w:rsidRPr="00FF27E6" w:rsidRDefault="00C95C16" w:rsidP="00C95C16">
      <w:pPr>
        <w:spacing w:before="120"/>
        <w:ind w:firstLine="709"/>
        <w:rPr>
          <w:color w:val="FF0000"/>
          <w:sz w:val="28"/>
        </w:rPr>
      </w:pPr>
      <w:r>
        <w:rPr>
          <w:color w:val="FF0000"/>
          <w:sz w:val="28"/>
          <w:lang w:val="vi-VN"/>
        </w:rPr>
        <w:t xml:space="preserve">b) </w:t>
      </w:r>
      <w:r>
        <w:rPr>
          <w:color w:val="FF0000"/>
          <w:sz w:val="28"/>
        </w:rPr>
        <w:t>Phạm vi</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 xml:space="preserve">Kiểm thử toàn bộ </w:t>
      </w:r>
      <w:r>
        <w:rPr>
          <w:color w:val="FF0000"/>
          <w:sz w:val="28"/>
        </w:rPr>
        <w:t>10 nhóm chức năng (51 chức năng chi tiết và 167 yêu cầu kỹ thuật)</w:t>
      </w:r>
      <w:r w:rsidRPr="00FF27E6">
        <w:rPr>
          <w:color w:val="FF0000"/>
          <w:sz w:val="28"/>
        </w:rPr>
        <w:t xml:space="preserve"> của phần mềm.</w:t>
      </w:r>
    </w:p>
    <w:p w:rsidR="00C95C16" w:rsidRPr="00FF27E6" w:rsidRDefault="00C95C16" w:rsidP="00C95C16">
      <w:pPr>
        <w:spacing w:before="120"/>
        <w:ind w:firstLine="709"/>
        <w:rPr>
          <w:color w:val="FF0000"/>
          <w:sz w:val="28"/>
        </w:rPr>
      </w:pPr>
      <w:r>
        <w:rPr>
          <w:color w:val="FF0000"/>
          <w:sz w:val="28"/>
          <w:lang w:val="vi-VN"/>
        </w:rPr>
        <w:lastRenderedPageBreak/>
        <w:t xml:space="preserve">- </w:t>
      </w:r>
      <w:r w:rsidRPr="00FF27E6">
        <w:rPr>
          <w:color w:val="FF0000"/>
          <w:sz w:val="28"/>
        </w:rPr>
        <w:t>Kiểm thử tích hợp các API kết nối với hệ thống bên ngoài (IOC Hải Phòng, Trục LGSP).</w:t>
      </w:r>
    </w:p>
    <w:p w:rsidR="00C95C16" w:rsidRPr="00FF27E6" w:rsidRDefault="00C95C16" w:rsidP="00C95C16">
      <w:pPr>
        <w:spacing w:before="120"/>
        <w:ind w:firstLine="709"/>
        <w:rPr>
          <w:color w:val="FF0000"/>
          <w:sz w:val="28"/>
        </w:rPr>
      </w:pPr>
      <w:r>
        <w:rPr>
          <w:color w:val="FF0000"/>
          <w:sz w:val="28"/>
          <w:lang w:val="vi-VN"/>
        </w:rPr>
        <w:t xml:space="preserve">- </w:t>
      </w:r>
      <w:r w:rsidRPr="00FF27E6">
        <w:rPr>
          <w:color w:val="FF0000"/>
          <w:sz w:val="28"/>
        </w:rPr>
        <w:t>Kiểm thử trên các môi trường: Môi trường phát triển (Dev), Môi trường kiểm thử (Staging/Test), và Môi trường thực tế (Production).</w:t>
      </w:r>
    </w:p>
    <w:p w:rsidR="00C95C16" w:rsidRPr="00FF27E6" w:rsidRDefault="00C95C16" w:rsidP="00C95C16">
      <w:pPr>
        <w:spacing w:before="120"/>
        <w:ind w:firstLine="709"/>
        <w:rPr>
          <w:color w:val="FF0000"/>
          <w:sz w:val="28"/>
        </w:rPr>
      </w:pPr>
      <w:r w:rsidRPr="00FF27E6">
        <w:rPr>
          <w:color w:val="FF0000"/>
          <w:sz w:val="28"/>
        </w:rPr>
        <w:t>4.2. Phương pháp và Nội dung kiểm thử</w:t>
      </w:r>
    </w:p>
    <w:p w:rsidR="00C95C16" w:rsidRPr="00FF27E6" w:rsidRDefault="00C95C16" w:rsidP="00C95C16">
      <w:pPr>
        <w:spacing w:before="120"/>
        <w:ind w:firstLine="709"/>
        <w:rPr>
          <w:color w:val="FF0000"/>
          <w:sz w:val="28"/>
        </w:rPr>
      </w:pPr>
      <w:r w:rsidRPr="00FF27E6">
        <w:rPr>
          <w:color w:val="FF0000"/>
          <w:sz w:val="28"/>
        </w:rPr>
        <w:t>Nhà thầu phải mô tả chi tiết phương pháp thực hiện cho các loại hình kiểm thử sau:</w:t>
      </w:r>
    </w:p>
    <w:p w:rsidR="00C95C16" w:rsidRPr="00FF27E6" w:rsidRDefault="00C95C16" w:rsidP="00C95C16">
      <w:pPr>
        <w:spacing w:before="120"/>
        <w:ind w:firstLine="709"/>
        <w:rPr>
          <w:color w:val="FF0000"/>
          <w:sz w:val="28"/>
        </w:rPr>
      </w:pPr>
      <w:r w:rsidRPr="00FF27E6">
        <w:rPr>
          <w:color w:val="FF0000"/>
          <w:sz w:val="28"/>
        </w:rPr>
        <w:t>Kiểm thử chức năng (Functional Testing):</w:t>
      </w:r>
    </w:p>
    <w:p w:rsidR="00C95C16" w:rsidRPr="00FF27E6" w:rsidRDefault="00C95C16" w:rsidP="00C95C16">
      <w:pPr>
        <w:spacing w:before="120"/>
        <w:ind w:firstLine="709"/>
        <w:rPr>
          <w:color w:val="FF0000"/>
          <w:sz w:val="28"/>
        </w:rPr>
      </w:pPr>
      <w:r w:rsidRPr="00FF27E6">
        <w:rPr>
          <w:color w:val="FF0000"/>
          <w:sz w:val="28"/>
        </w:rPr>
        <w:t>Xây dựng Kịch bản kiểm thử (Test Case) cho từng chức năng: Mô tả các bước thực hiện, dữ liệu đầu vào, kết quả mong đợi.</w:t>
      </w:r>
    </w:p>
    <w:p w:rsidR="00C95C16" w:rsidRPr="00FF27E6" w:rsidRDefault="00C95C16" w:rsidP="00C95C16">
      <w:pPr>
        <w:spacing w:before="120"/>
        <w:ind w:firstLine="709"/>
        <w:rPr>
          <w:color w:val="FF0000"/>
          <w:sz w:val="28"/>
        </w:rPr>
      </w:pPr>
      <w:r w:rsidRPr="00FF27E6">
        <w:rPr>
          <w:color w:val="FF0000"/>
          <w:sz w:val="28"/>
        </w:rPr>
        <w:t>Kiểm tra tính đúng đắn của các luồng quy trình nghiệp vụ: Lập kế hoạch -&gt; Phân bổ -&gt; Giải ngân -&gt; Báo cáo .</w:t>
      </w:r>
    </w:p>
    <w:p w:rsidR="00C95C16" w:rsidRPr="00FF27E6" w:rsidRDefault="00C95C16" w:rsidP="00C95C16">
      <w:pPr>
        <w:spacing w:before="120"/>
        <w:ind w:firstLine="709"/>
        <w:rPr>
          <w:color w:val="FF0000"/>
          <w:sz w:val="28"/>
        </w:rPr>
      </w:pPr>
      <w:r w:rsidRPr="00FF27E6">
        <w:rPr>
          <w:color w:val="FF0000"/>
          <w:sz w:val="28"/>
        </w:rPr>
        <w:t>Kiểm tra tính hợp lệ của dữ liệu đầu vào và các ràng buộc logic.</w:t>
      </w:r>
    </w:p>
    <w:p w:rsidR="00C95C16" w:rsidRPr="00FF27E6" w:rsidRDefault="00C95C16" w:rsidP="00C95C16">
      <w:pPr>
        <w:spacing w:before="120"/>
        <w:ind w:firstLine="709"/>
        <w:rPr>
          <w:color w:val="FF0000"/>
          <w:sz w:val="28"/>
        </w:rPr>
      </w:pPr>
      <w:r w:rsidRPr="00FF27E6">
        <w:rPr>
          <w:color w:val="FF0000"/>
          <w:sz w:val="28"/>
        </w:rPr>
        <w:t>Kiểm thử hiệu năng (Performance Testing):</w:t>
      </w:r>
    </w:p>
    <w:p w:rsidR="00C95C16" w:rsidRPr="00FF27E6" w:rsidRDefault="00C95C16" w:rsidP="00C95C16">
      <w:pPr>
        <w:spacing w:before="120"/>
        <w:ind w:firstLine="709"/>
        <w:rPr>
          <w:color w:val="FF0000"/>
          <w:sz w:val="28"/>
        </w:rPr>
      </w:pPr>
      <w:r w:rsidRPr="00FF27E6">
        <w:rPr>
          <w:color w:val="FF0000"/>
          <w:sz w:val="28"/>
        </w:rPr>
        <w:t>Phương án đo kiểm thời gian phản hồi: Đảm bảo thao tác xử lý &lt; 3 giây, tìm kiếm &lt; 10 giây .</w:t>
      </w:r>
    </w:p>
    <w:p w:rsidR="00C95C16" w:rsidRPr="00FF27E6" w:rsidRDefault="00C95C16" w:rsidP="00C95C16">
      <w:pPr>
        <w:spacing w:before="120"/>
        <w:ind w:firstLine="709"/>
        <w:rPr>
          <w:color w:val="FF0000"/>
          <w:sz w:val="28"/>
        </w:rPr>
      </w:pPr>
      <w:r w:rsidRPr="00FF27E6">
        <w:rPr>
          <w:color w:val="FF0000"/>
          <w:sz w:val="28"/>
        </w:rPr>
        <w:t>Phương án kiểm tra chịu tải (Load Test): Giả lập số lượng người dùng truy cập đồng thời để đánh giá độ ổn định.</w:t>
      </w:r>
    </w:p>
    <w:p w:rsidR="00C95C16" w:rsidRPr="00FF27E6" w:rsidRDefault="00C95C16" w:rsidP="00C95C16">
      <w:pPr>
        <w:spacing w:before="120"/>
        <w:ind w:firstLine="709"/>
        <w:rPr>
          <w:color w:val="FF0000"/>
          <w:sz w:val="28"/>
        </w:rPr>
      </w:pPr>
      <w:r w:rsidRPr="00FF27E6">
        <w:rPr>
          <w:color w:val="FF0000"/>
          <w:sz w:val="28"/>
        </w:rPr>
        <w:t>Kiểm thử An toàn thông tin (Security Testing):</w:t>
      </w:r>
    </w:p>
    <w:p w:rsidR="00C95C16" w:rsidRPr="00FF27E6" w:rsidRDefault="00C95C16" w:rsidP="00C95C16">
      <w:pPr>
        <w:spacing w:before="120"/>
        <w:ind w:firstLine="709"/>
        <w:rPr>
          <w:color w:val="FF0000"/>
          <w:sz w:val="28"/>
        </w:rPr>
      </w:pPr>
      <w:r w:rsidRPr="00FF27E6">
        <w:rPr>
          <w:color w:val="FF0000"/>
          <w:sz w:val="28"/>
        </w:rPr>
        <w:t>Phương án rà quét lỗ hổng bảo mật (Vulnerability Scan) cho ứng dụng Web.</w:t>
      </w:r>
    </w:p>
    <w:p w:rsidR="00C95C16" w:rsidRPr="00FF27E6" w:rsidRDefault="00C95C16" w:rsidP="00C95C16">
      <w:pPr>
        <w:spacing w:before="120"/>
        <w:ind w:firstLine="709"/>
        <w:rPr>
          <w:color w:val="FF0000"/>
          <w:sz w:val="28"/>
        </w:rPr>
      </w:pPr>
      <w:r w:rsidRPr="00FF27E6">
        <w:rPr>
          <w:color w:val="FF0000"/>
          <w:sz w:val="28"/>
        </w:rPr>
        <w:t>Kịch bản kiểm thử xâm nhập (Pentest) để chống lại các tấn công: SQL Injection, XSS, CSRF... theo tiêu chuẩn OWASP.</w:t>
      </w:r>
    </w:p>
    <w:p w:rsidR="00C95C16" w:rsidRPr="00FF27E6" w:rsidRDefault="00C95C16" w:rsidP="00C95C16">
      <w:pPr>
        <w:spacing w:before="120"/>
        <w:ind w:firstLine="709"/>
        <w:rPr>
          <w:color w:val="FF0000"/>
          <w:sz w:val="28"/>
        </w:rPr>
      </w:pPr>
      <w:r w:rsidRPr="00FF27E6">
        <w:rPr>
          <w:color w:val="FF0000"/>
          <w:sz w:val="28"/>
        </w:rPr>
        <w:t>Kiểm tra cơ chế mã hóa mật khẩu và mã hóa đường truyền (HTTPS).</w:t>
      </w:r>
    </w:p>
    <w:p w:rsidR="00C95C16" w:rsidRPr="00FF27E6" w:rsidRDefault="00C95C16" w:rsidP="00C95C16">
      <w:pPr>
        <w:spacing w:before="120"/>
        <w:ind w:firstLine="709"/>
        <w:rPr>
          <w:color w:val="FF0000"/>
          <w:sz w:val="28"/>
        </w:rPr>
      </w:pPr>
      <w:r w:rsidRPr="00FF27E6">
        <w:rPr>
          <w:color w:val="FF0000"/>
          <w:sz w:val="28"/>
        </w:rPr>
        <w:t>Kiểm thử tích hợp (Integration Testing):</w:t>
      </w:r>
    </w:p>
    <w:p w:rsidR="00C95C16" w:rsidRPr="00FF27E6" w:rsidRDefault="00C95C16" w:rsidP="00C95C16">
      <w:pPr>
        <w:spacing w:before="120"/>
        <w:ind w:firstLine="709"/>
        <w:rPr>
          <w:color w:val="FF0000"/>
          <w:sz w:val="28"/>
        </w:rPr>
      </w:pPr>
      <w:r w:rsidRPr="00FF27E6">
        <w:rPr>
          <w:color w:val="FF0000"/>
          <w:sz w:val="28"/>
        </w:rPr>
        <w:t>Kịch bản kiểm tra luồng dữ liệu trao đổi qua Web API (JSON/XML) với hệ thống IOC.</w:t>
      </w:r>
    </w:p>
    <w:p w:rsidR="00C95C16" w:rsidRPr="00FF27E6" w:rsidRDefault="00C95C16" w:rsidP="00C95C16">
      <w:pPr>
        <w:spacing w:before="120"/>
        <w:ind w:firstLine="709"/>
        <w:rPr>
          <w:color w:val="FF0000"/>
          <w:sz w:val="28"/>
        </w:rPr>
      </w:pPr>
      <w:r w:rsidRPr="00FF27E6">
        <w:rPr>
          <w:color w:val="FF0000"/>
          <w:sz w:val="28"/>
        </w:rPr>
        <w:t>Kiểm tra cơ chế xử lý lỗi khi mất kết nối.</w:t>
      </w:r>
    </w:p>
    <w:p w:rsidR="00C95C16" w:rsidRPr="00FF27E6" w:rsidRDefault="00C95C16" w:rsidP="00C95C16">
      <w:pPr>
        <w:spacing w:before="120"/>
        <w:ind w:firstLine="709"/>
        <w:rPr>
          <w:color w:val="FF0000"/>
          <w:sz w:val="28"/>
        </w:rPr>
      </w:pPr>
      <w:r w:rsidRPr="00FF27E6">
        <w:rPr>
          <w:color w:val="FF0000"/>
          <w:sz w:val="28"/>
        </w:rPr>
        <w:t>4.3. Nguồn lực và Công cụ kiểm thử</w:t>
      </w:r>
    </w:p>
    <w:p w:rsidR="00C95C16" w:rsidRPr="00FF27E6" w:rsidRDefault="00C95C16" w:rsidP="00C95C16">
      <w:pPr>
        <w:spacing w:before="120"/>
        <w:ind w:firstLine="709"/>
        <w:rPr>
          <w:color w:val="FF0000"/>
          <w:sz w:val="28"/>
        </w:rPr>
      </w:pPr>
      <w:r w:rsidRPr="00FF27E6">
        <w:rPr>
          <w:color w:val="FF0000"/>
          <w:sz w:val="28"/>
        </w:rPr>
        <w:t>Nhân sự: Phải bố trí nhân sự chuyên trách Kiểm thử (Tester) có trình độ Cao đẳng CNTT trở lên và tối thiểu 3-4 năm kinh nghiệm như đã yêu cầu trong E-HSMT.</w:t>
      </w:r>
    </w:p>
    <w:p w:rsidR="00C95C16" w:rsidRPr="00FF27E6" w:rsidRDefault="00C95C16" w:rsidP="00C95C16">
      <w:pPr>
        <w:spacing w:before="120"/>
        <w:ind w:firstLine="709"/>
        <w:rPr>
          <w:color w:val="FF0000"/>
          <w:sz w:val="28"/>
        </w:rPr>
      </w:pPr>
      <w:r w:rsidRPr="00FF27E6">
        <w:rPr>
          <w:color w:val="FF0000"/>
          <w:sz w:val="28"/>
        </w:rPr>
        <w:t>Công cụ: Liệt kê các công cụ phần mềm (Tools) sẽ sử dụng để:</w:t>
      </w:r>
    </w:p>
    <w:p w:rsidR="00C95C16" w:rsidRPr="00FF27E6" w:rsidRDefault="00C95C16" w:rsidP="00C95C16">
      <w:pPr>
        <w:spacing w:before="120"/>
        <w:ind w:firstLine="709"/>
        <w:rPr>
          <w:color w:val="FF0000"/>
          <w:sz w:val="28"/>
        </w:rPr>
      </w:pPr>
      <w:r w:rsidRPr="00FF27E6">
        <w:rPr>
          <w:color w:val="FF0000"/>
          <w:sz w:val="28"/>
        </w:rPr>
        <w:t>Quản lý lỗi (Bug tracking).</w:t>
      </w:r>
    </w:p>
    <w:p w:rsidR="00C95C16" w:rsidRPr="00FF27E6" w:rsidRDefault="00C95C16" w:rsidP="00C95C16">
      <w:pPr>
        <w:spacing w:before="120"/>
        <w:ind w:firstLine="709"/>
        <w:rPr>
          <w:color w:val="FF0000"/>
          <w:sz w:val="28"/>
        </w:rPr>
      </w:pPr>
      <w:r w:rsidRPr="00FF27E6">
        <w:rPr>
          <w:color w:val="FF0000"/>
          <w:sz w:val="28"/>
        </w:rPr>
        <w:t>Test hiệu năng (ví dụ: JMeter, LoadRunner...).</w:t>
      </w:r>
    </w:p>
    <w:p w:rsidR="00C95C16" w:rsidRPr="00FF27E6" w:rsidRDefault="00C95C16" w:rsidP="00C95C16">
      <w:pPr>
        <w:spacing w:before="120"/>
        <w:ind w:firstLine="709"/>
        <w:rPr>
          <w:color w:val="FF0000"/>
          <w:sz w:val="28"/>
        </w:rPr>
      </w:pPr>
      <w:r w:rsidRPr="00FF27E6">
        <w:rPr>
          <w:color w:val="FF0000"/>
          <w:sz w:val="28"/>
        </w:rPr>
        <w:lastRenderedPageBreak/>
        <w:t>Quét bảo mật (ví dụ: Acunetix, Burp Suite...).</w:t>
      </w:r>
    </w:p>
    <w:p w:rsidR="00C95C16" w:rsidRPr="00FF27E6" w:rsidRDefault="00C95C16" w:rsidP="00C95C16">
      <w:pPr>
        <w:spacing w:before="120"/>
        <w:ind w:firstLine="709"/>
        <w:rPr>
          <w:color w:val="FF0000"/>
          <w:sz w:val="28"/>
        </w:rPr>
      </w:pPr>
      <w:r w:rsidRPr="00FF27E6">
        <w:rPr>
          <w:color w:val="FF0000"/>
          <w:sz w:val="28"/>
        </w:rPr>
        <w:t>4.4. Quy trình xử lý lỗi (Defect Management)</w:t>
      </w:r>
    </w:p>
    <w:p w:rsidR="00C95C16" w:rsidRPr="00FF27E6" w:rsidRDefault="00C95C16" w:rsidP="00C95C16">
      <w:pPr>
        <w:spacing w:before="120"/>
        <w:ind w:firstLine="709"/>
        <w:rPr>
          <w:color w:val="FF0000"/>
          <w:sz w:val="28"/>
        </w:rPr>
      </w:pPr>
      <w:r w:rsidRPr="00FF27E6">
        <w:rPr>
          <w:color w:val="FF0000"/>
          <w:sz w:val="28"/>
        </w:rPr>
        <w:t>Quy định rõ các mức độ lỗi: Nghiêm trọng (Critical), Cao (Major), Trung bình (Medium), Thấp (Low).</w:t>
      </w:r>
    </w:p>
    <w:p w:rsidR="00C95C16" w:rsidRPr="00FF27E6" w:rsidRDefault="00C95C16" w:rsidP="00C95C16">
      <w:pPr>
        <w:spacing w:before="120"/>
        <w:ind w:firstLine="709"/>
        <w:rPr>
          <w:color w:val="FF0000"/>
          <w:sz w:val="28"/>
        </w:rPr>
      </w:pPr>
      <w:r w:rsidRPr="00FF27E6">
        <w:rPr>
          <w:color w:val="FF0000"/>
          <w:sz w:val="28"/>
        </w:rPr>
        <w:t>Quy trình báo cáo và khắc phục: Phát hiện lỗi -&gt; Ghi nhận (Log) -&gt; Phân tích -&gt; Sửa lỗi (Fix) -&gt; Kiểm thử lại (Retest) -&gt; Đóng lỗi (Close).</w:t>
      </w:r>
    </w:p>
    <w:p w:rsidR="00C95C16" w:rsidRPr="00FF27E6" w:rsidRDefault="00C95C16" w:rsidP="00C95C16">
      <w:pPr>
        <w:spacing w:before="120"/>
        <w:ind w:firstLine="709"/>
        <w:rPr>
          <w:color w:val="FF0000"/>
          <w:sz w:val="28"/>
        </w:rPr>
      </w:pPr>
      <w:r w:rsidRPr="00FF27E6">
        <w:rPr>
          <w:color w:val="FF0000"/>
          <w:sz w:val="28"/>
        </w:rPr>
        <w:t>Cam kết thời gian khắc phục đối với từng mức độ lỗi.</w:t>
      </w:r>
    </w:p>
    <w:p w:rsidR="00C95C16" w:rsidRPr="00FF27E6" w:rsidRDefault="00C95C16" w:rsidP="00C95C16">
      <w:pPr>
        <w:spacing w:before="120"/>
        <w:ind w:firstLine="709"/>
        <w:rPr>
          <w:color w:val="FF0000"/>
          <w:sz w:val="28"/>
        </w:rPr>
      </w:pPr>
      <w:r w:rsidRPr="00FF27E6">
        <w:rPr>
          <w:color w:val="FF0000"/>
          <w:sz w:val="28"/>
        </w:rPr>
        <w:t>4.5. Tiêu chí Chấp nhận (Acceptance Criteria)</w:t>
      </w:r>
    </w:p>
    <w:p w:rsidR="00C95C16" w:rsidRPr="00FF27E6" w:rsidRDefault="00C95C16" w:rsidP="00C95C16">
      <w:pPr>
        <w:spacing w:before="120"/>
        <w:ind w:firstLine="709"/>
        <w:rPr>
          <w:color w:val="FF0000"/>
          <w:sz w:val="28"/>
        </w:rPr>
      </w:pPr>
      <w:r w:rsidRPr="00FF27E6">
        <w:rPr>
          <w:color w:val="FF0000"/>
          <w:sz w:val="28"/>
        </w:rPr>
        <w:t>Hệ thống chỉ được coi là sẵn sàng để nghiệm thu khi:</w:t>
      </w:r>
    </w:p>
    <w:p w:rsidR="00C95C16" w:rsidRPr="00FF27E6" w:rsidRDefault="00C95C16" w:rsidP="00C95C16">
      <w:pPr>
        <w:spacing w:before="120"/>
        <w:ind w:firstLine="709"/>
        <w:rPr>
          <w:color w:val="FF0000"/>
          <w:sz w:val="28"/>
        </w:rPr>
      </w:pPr>
      <w:r w:rsidRPr="00FF27E6">
        <w:rPr>
          <w:color w:val="FF0000"/>
          <w:sz w:val="28"/>
        </w:rPr>
        <w:t>100% các Test Case chức năng đã được thực hiện và có kết quả "Đạt" (Pass).</w:t>
      </w:r>
    </w:p>
    <w:p w:rsidR="00C95C16" w:rsidRPr="00FF27E6" w:rsidRDefault="00C95C16" w:rsidP="00C95C16">
      <w:pPr>
        <w:spacing w:before="120"/>
        <w:ind w:firstLine="709"/>
        <w:rPr>
          <w:color w:val="FF0000"/>
          <w:sz w:val="28"/>
        </w:rPr>
      </w:pPr>
      <w:r w:rsidRPr="00FF27E6">
        <w:rPr>
          <w:color w:val="FF0000"/>
          <w:sz w:val="28"/>
        </w:rPr>
        <w:t>Không còn tồn tại lỗi mức độ Nghiêm trọng và Cao.</w:t>
      </w:r>
    </w:p>
    <w:p w:rsidR="00C95C16" w:rsidRPr="00FF27E6" w:rsidRDefault="00C95C16" w:rsidP="00C95C16">
      <w:pPr>
        <w:spacing w:before="120"/>
        <w:ind w:firstLine="709"/>
        <w:rPr>
          <w:color w:val="FF0000"/>
          <w:sz w:val="28"/>
        </w:rPr>
      </w:pPr>
      <w:r w:rsidRPr="00FF27E6">
        <w:rPr>
          <w:color w:val="FF0000"/>
          <w:sz w:val="28"/>
        </w:rPr>
        <w:t>Báo cáo đánh giá an toàn thông tin đạt yêu cầu Cấp độ 3.</w:t>
      </w:r>
    </w:p>
    <w:p w:rsidR="00C95C16" w:rsidRPr="00FF27E6" w:rsidRDefault="00C95C16" w:rsidP="00C95C16">
      <w:pPr>
        <w:spacing w:before="120"/>
        <w:ind w:firstLine="709"/>
        <w:rPr>
          <w:color w:val="FF0000"/>
          <w:sz w:val="28"/>
        </w:rPr>
      </w:pPr>
      <w:r w:rsidRPr="00FF27E6">
        <w:rPr>
          <w:color w:val="FF0000"/>
          <w:sz w:val="28"/>
        </w:rPr>
        <w:t>Biên bản xác nhận kết quả kiểm thử có chữ ký của các bên liên quan.</w:t>
      </w:r>
    </w:p>
    <w:p w:rsidR="00C95C16" w:rsidRPr="00FF27E6" w:rsidRDefault="00C95C16" w:rsidP="00C95C16">
      <w:pPr>
        <w:spacing w:before="120"/>
        <w:ind w:firstLine="709"/>
        <w:rPr>
          <w:color w:val="FF0000"/>
          <w:sz w:val="28"/>
        </w:rPr>
      </w:pPr>
      <w:r w:rsidRPr="00FF27E6">
        <w:rPr>
          <w:color w:val="FF0000"/>
          <w:sz w:val="28"/>
        </w:rPr>
        <w:t>4.6. Hồ sơ bàn giao sau kiểm thử</w:t>
      </w:r>
    </w:p>
    <w:p w:rsidR="00C95C16" w:rsidRPr="00FF27E6" w:rsidRDefault="00C95C16" w:rsidP="00C95C16">
      <w:pPr>
        <w:spacing w:before="120"/>
        <w:ind w:firstLine="709"/>
        <w:rPr>
          <w:color w:val="FF0000"/>
          <w:sz w:val="28"/>
        </w:rPr>
      </w:pPr>
      <w:r w:rsidRPr="00FF27E6">
        <w:rPr>
          <w:color w:val="FF0000"/>
          <w:sz w:val="28"/>
        </w:rPr>
        <w:t>Nhà thầu phải cam kết bàn giao bộ hồ sơ kiểm thử bao gồm:</w:t>
      </w:r>
    </w:p>
    <w:p w:rsidR="00C95C16" w:rsidRPr="00FF27E6" w:rsidRDefault="00C95C16" w:rsidP="00C95C16">
      <w:pPr>
        <w:spacing w:before="120"/>
        <w:ind w:firstLine="709"/>
        <w:rPr>
          <w:color w:val="FF0000"/>
          <w:sz w:val="28"/>
        </w:rPr>
      </w:pPr>
      <w:r w:rsidRPr="00FF27E6">
        <w:rPr>
          <w:color w:val="FF0000"/>
          <w:sz w:val="28"/>
        </w:rPr>
        <w:t>Kế hoạch kiểm thử chi tiết (đã được phê duyệt).</w:t>
      </w:r>
    </w:p>
    <w:p w:rsidR="00C95C16" w:rsidRPr="00FF27E6" w:rsidRDefault="00C95C16" w:rsidP="00C95C16">
      <w:pPr>
        <w:spacing w:before="120"/>
        <w:ind w:firstLine="709"/>
        <w:rPr>
          <w:color w:val="FF0000"/>
          <w:sz w:val="28"/>
        </w:rPr>
      </w:pPr>
      <w:r w:rsidRPr="00FF27E6">
        <w:rPr>
          <w:color w:val="FF0000"/>
          <w:sz w:val="28"/>
        </w:rPr>
        <w:t>Bộ Kịch bản kiểm thử (Test Cases) chi tiết.</w:t>
      </w:r>
    </w:p>
    <w:p w:rsidR="00C95C16" w:rsidRPr="00FF27E6" w:rsidRDefault="00C95C16" w:rsidP="00C95C16">
      <w:pPr>
        <w:spacing w:before="120"/>
        <w:ind w:firstLine="709"/>
        <w:rPr>
          <w:color w:val="FF0000"/>
          <w:sz w:val="28"/>
        </w:rPr>
      </w:pPr>
      <w:r w:rsidRPr="00FF27E6">
        <w:rPr>
          <w:color w:val="FF0000"/>
          <w:sz w:val="28"/>
        </w:rPr>
        <w:t>Nhật ký kiểm thử (Test Log).</w:t>
      </w:r>
    </w:p>
    <w:p w:rsidR="00C95C16" w:rsidRPr="00FF27E6" w:rsidRDefault="00C95C16" w:rsidP="00C95C16">
      <w:pPr>
        <w:spacing w:before="120"/>
        <w:ind w:firstLine="709"/>
        <w:rPr>
          <w:color w:val="FF0000"/>
          <w:sz w:val="28"/>
        </w:rPr>
      </w:pPr>
      <w:r w:rsidRPr="00FF27E6">
        <w:rPr>
          <w:color w:val="FF0000"/>
          <w:sz w:val="28"/>
        </w:rPr>
        <w:t>Báo cáo tổng hợp kết quả kiểm thử (Test Report).</w:t>
      </w:r>
    </w:p>
    <w:p w:rsidR="00C95C16" w:rsidRDefault="00C95C16" w:rsidP="00C95C16">
      <w:pPr>
        <w:spacing w:before="120"/>
        <w:ind w:firstLine="709"/>
        <w:rPr>
          <w:color w:val="FF0000"/>
          <w:sz w:val="28"/>
        </w:rPr>
      </w:pPr>
      <w:r w:rsidRPr="00FF27E6">
        <w:rPr>
          <w:color w:val="FF0000"/>
          <w:sz w:val="28"/>
        </w:rPr>
        <w:t>Biên bản khắc phục lỗi (nếu có).</w:t>
      </w:r>
    </w:p>
    <w:p w:rsidR="00C95C16" w:rsidRPr="001E58FF" w:rsidRDefault="00C95C16" w:rsidP="00C95C16">
      <w:pPr>
        <w:widowControl w:val="0"/>
        <w:spacing w:before="120"/>
        <w:ind w:firstLine="709"/>
        <w:jc w:val="center"/>
        <w:rPr>
          <w:i/>
          <w:iCs/>
          <w:color w:val="FF0000"/>
          <w:spacing w:val="-2"/>
          <w:sz w:val="28"/>
          <w:szCs w:val="28"/>
          <w:lang w:val="nl-NL"/>
        </w:rPr>
      </w:pPr>
      <w:r w:rsidRPr="001E58FF">
        <w:rPr>
          <w:i/>
          <w:iCs/>
          <w:color w:val="FF0000"/>
          <w:spacing w:val="-2"/>
          <w:sz w:val="28"/>
          <w:szCs w:val="28"/>
          <w:lang w:val="nl-NL"/>
        </w:rPr>
        <w:t>(Chi tiết xem phụ lục kèm theo)</w:t>
      </w:r>
    </w:p>
    <w:p w:rsidR="00C95C16" w:rsidRPr="00FF27E6" w:rsidRDefault="00C95C16" w:rsidP="00C95C16">
      <w:pPr>
        <w:spacing w:before="120"/>
        <w:ind w:firstLine="709"/>
        <w:rPr>
          <w:color w:val="FF0000"/>
          <w:sz w:val="28"/>
        </w:rPr>
      </w:pPr>
      <w:r w:rsidRPr="00FF27E6">
        <w:rPr>
          <w:color w:val="FF0000"/>
          <w:sz w:val="28"/>
        </w:rPr>
        <w:t>5. Thời gian và Địa điểm</w:t>
      </w:r>
    </w:p>
    <w:p w:rsidR="00C95C16" w:rsidRDefault="00C95C16" w:rsidP="00C95C16">
      <w:pPr>
        <w:spacing w:before="120"/>
        <w:ind w:firstLine="709"/>
        <w:rPr>
          <w:color w:val="FF0000"/>
          <w:sz w:val="28"/>
        </w:rPr>
      </w:pPr>
      <w:r w:rsidRPr="00FF27E6">
        <w:rPr>
          <w:color w:val="FF0000"/>
          <w:sz w:val="28"/>
        </w:rPr>
        <w:t>Thời gian: Thực hiện sau khi cài đặt phần mềm và trước khi ký biên bản nghiệm thu bàn giao đưa vào sử dụng.</w:t>
      </w:r>
    </w:p>
    <w:p w:rsidR="009D3A92" w:rsidRPr="00C95C16" w:rsidRDefault="00C95C16" w:rsidP="00C95C16">
      <w:pPr>
        <w:spacing w:before="120"/>
        <w:ind w:firstLine="709"/>
        <w:rPr>
          <w:color w:val="FF0000"/>
          <w:sz w:val="28"/>
        </w:rPr>
      </w:pPr>
      <w:r w:rsidRPr="00FF27E6">
        <w:rPr>
          <w:color w:val="FF0000"/>
          <w:sz w:val="28"/>
        </w:rPr>
        <w:t>Địa điểm: Tại Trung tâm dữ liệu của thành phố Hải Phòng</w:t>
      </w:r>
      <w:r>
        <w:rPr>
          <w:color w:val="FF0000"/>
          <w:sz w:val="28"/>
        </w:rPr>
        <w:t xml:space="preserve"> tại trung tâm văn hóa xứ đông.</w:t>
      </w:r>
    </w:p>
    <w:sectPr w:rsidR="009D3A92" w:rsidRPr="00C95C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CC37CD"/>
    <w:multiLevelType w:val="hybridMultilevel"/>
    <w:tmpl w:val="F1248606"/>
    <w:lvl w:ilvl="0" w:tplc="9A3C6BAE">
      <w:start w:val="1"/>
      <w:numFmt w:val="bullet"/>
      <w:pStyle w:val="KS-H3"/>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1E1781"/>
    <w:multiLevelType w:val="hybridMultilevel"/>
    <w:tmpl w:val="AAD4332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F802DA1"/>
    <w:multiLevelType w:val="hybridMultilevel"/>
    <w:tmpl w:val="731C75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6D6F0DA7"/>
    <w:multiLevelType w:val="hybridMultilevel"/>
    <w:tmpl w:val="3B544F70"/>
    <w:lvl w:ilvl="0" w:tplc="39FAB212">
      <w:start w:val="2009"/>
      <w:numFmt w:val="bullet"/>
      <w:pStyle w:val="listdunggachngang"/>
      <w:lvlText w:val="-"/>
      <w:lvlJc w:val="left"/>
      <w:pPr>
        <w:ind w:left="720" w:hanging="360"/>
      </w:pPr>
      <w:rPr>
        <w:rFonts w:ascii="Arial" w:eastAsia="Times New Roman" w:hAnsi="Arial" w:cs="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C16"/>
    <w:rsid w:val="004F1E2A"/>
    <w:rsid w:val="009D3A92"/>
    <w:rsid w:val="00C95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15CEF"/>
  <w15:chartTrackingRefBased/>
  <w15:docId w15:val="{D79EEF8D-1A51-4863-81F1-DAFCB4E0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C16"/>
    <w:pPr>
      <w:spacing w:after="0" w:line="240" w:lineRule="auto"/>
      <w:jc w:val="both"/>
    </w:pPr>
    <w:rPr>
      <w:rFonts w:ascii="Times New Roman" w:eastAsia="Times New Roman" w:hAnsi="Times New Roman" w:cs="Times New Roman"/>
      <w:sz w:val="24"/>
      <w:szCs w:val="20"/>
      <w:lang w:val="en-US"/>
    </w:rPr>
  </w:style>
  <w:style w:type="paragraph" w:styleId="Heading1">
    <w:name w:val="heading 1"/>
    <w:aliases w:val="Document Header1,ClauseGroup_Title"/>
    <w:basedOn w:val="Normal"/>
    <w:next w:val="Normal"/>
    <w:link w:val="Heading1Char"/>
    <w:uiPriority w:val="9"/>
    <w:qFormat/>
    <w:rsid w:val="00C95C16"/>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Heading5"/>
    <w:basedOn w:val="Normal"/>
    <w:next w:val="Normal"/>
    <w:link w:val="Heading2Char"/>
    <w:uiPriority w:val="9"/>
    <w:qFormat/>
    <w:rsid w:val="00C95C16"/>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C95C16"/>
    <w:pPr>
      <w:suppressAutoHyphens/>
      <w:jc w:val="center"/>
      <w:outlineLvl w:val="2"/>
    </w:pPr>
    <w:rPr>
      <w:b/>
      <w:sz w:val="28"/>
    </w:rPr>
  </w:style>
  <w:style w:type="paragraph" w:styleId="Heading4">
    <w:name w:val="heading 4"/>
    <w:aliases w:val="Sub-Clause Sub-paragraph,ClauseSubSub_No&amp;Name, Sub-Clause Sub-paragraph,Heading3"/>
    <w:basedOn w:val="Normal"/>
    <w:next w:val="Normal"/>
    <w:link w:val="Heading4Char"/>
    <w:qFormat/>
    <w:rsid w:val="00C95C16"/>
    <w:pPr>
      <w:keepNext/>
      <w:spacing w:after="200"/>
      <w:ind w:left="1422" w:right="18" w:hanging="457"/>
      <w:outlineLvl w:val="3"/>
    </w:pPr>
    <w:rPr>
      <w:b/>
      <w:bCs/>
    </w:rPr>
  </w:style>
  <w:style w:type="paragraph" w:styleId="Heading5">
    <w:name w:val="heading 5"/>
    <w:aliases w:val="Heading 5(unused),Heading 5(unused)1,Heading 5(unused)2,Heading 5(unused)3,Heading 5(unused)11,Heading 5(unused)21,Heading 5(unused)4,Heading 5(unused)12,Heading 5(unused)22,Heading4"/>
    <w:basedOn w:val="Normal"/>
    <w:next w:val="Normal"/>
    <w:link w:val="Heading5Char"/>
    <w:uiPriority w:val="9"/>
    <w:qFormat/>
    <w:rsid w:val="00C95C16"/>
    <w:pPr>
      <w:keepNext/>
      <w:jc w:val="center"/>
      <w:outlineLvl w:val="4"/>
    </w:pPr>
    <w:rPr>
      <w:rFonts w:ascii="Arial" w:hAnsi="Arial"/>
      <w:u w:val="single"/>
    </w:rPr>
  </w:style>
  <w:style w:type="paragraph" w:styleId="Heading6">
    <w:name w:val="heading 6"/>
    <w:basedOn w:val="Normal"/>
    <w:next w:val="Normal"/>
    <w:link w:val="Heading6Char"/>
    <w:uiPriority w:val="9"/>
    <w:qFormat/>
    <w:rsid w:val="00C95C16"/>
    <w:pPr>
      <w:keepNext/>
      <w:keepLines/>
      <w:suppressAutoHyphens/>
      <w:ind w:right="-72"/>
      <w:jc w:val="center"/>
      <w:outlineLvl w:val="5"/>
    </w:pPr>
    <w:rPr>
      <w:b/>
      <w:sz w:val="28"/>
    </w:rPr>
  </w:style>
  <w:style w:type="paragraph" w:styleId="Heading7">
    <w:name w:val="heading 7"/>
    <w:basedOn w:val="Normal"/>
    <w:next w:val="Normal"/>
    <w:link w:val="Heading7Char"/>
    <w:uiPriority w:val="9"/>
    <w:qFormat/>
    <w:rsid w:val="00C95C16"/>
    <w:pPr>
      <w:keepNext/>
      <w:jc w:val="center"/>
      <w:outlineLvl w:val="6"/>
    </w:pPr>
    <w:rPr>
      <w:b/>
      <w:sz w:val="72"/>
    </w:rPr>
  </w:style>
  <w:style w:type="paragraph" w:styleId="Heading8">
    <w:name w:val="heading 8"/>
    <w:basedOn w:val="Normal"/>
    <w:next w:val="Normal"/>
    <w:link w:val="Heading8Char"/>
    <w:uiPriority w:val="9"/>
    <w:qFormat/>
    <w:rsid w:val="00C95C16"/>
    <w:pPr>
      <w:keepNext/>
      <w:jc w:val="center"/>
      <w:outlineLvl w:val="7"/>
    </w:pPr>
    <w:rPr>
      <w:b/>
      <w:sz w:val="56"/>
    </w:rPr>
  </w:style>
  <w:style w:type="paragraph" w:styleId="Heading9">
    <w:name w:val="heading 9"/>
    <w:basedOn w:val="Normal"/>
    <w:next w:val="Normal"/>
    <w:link w:val="Heading9Char"/>
    <w:uiPriority w:val="9"/>
    <w:qFormat/>
    <w:rsid w:val="00C95C16"/>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C95C16"/>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Heading5 Char"/>
    <w:basedOn w:val="DefaultParagraphFont"/>
    <w:link w:val="Heading2"/>
    <w:uiPriority w:val="9"/>
    <w:rsid w:val="00C95C16"/>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rsid w:val="00C95C16"/>
    <w:rPr>
      <w:rFonts w:asciiTheme="majorHAnsi" w:eastAsiaTheme="majorEastAsia" w:hAnsiTheme="majorHAnsi" w:cstheme="majorBidi"/>
      <w:color w:val="1F4D78" w:themeColor="accent1" w:themeShade="7F"/>
      <w:sz w:val="24"/>
      <w:szCs w:val="24"/>
      <w:lang w:val="en-US"/>
    </w:rPr>
  </w:style>
  <w:style w:type="character" w:customStyle="1" w:styleId="Heading4Char">
    <w:name w:val="Heading 4 Char"/>
    <w:aliases w:val="Sub-Clause Sub-paragraph Char,ClauseSubSub_No&amp;Name Char, Sub-Clause Sub-paragraph Char,Heading3 Char"/>
    <w:basedOn w:val="DefaultParagraphFont"/>
    <w:link w:val="Heading4"/>
    <w:rsid w:val="00C95C16"/>
    <w:rPr>
      <w:rFonts w:ascii="Times New Roman" w:eastAsia="Times New Roman" w:hAnsi="Times New Roman" w:cs="Times New Roman"/>
      <w:b/>
      <w:bCs/>
      <w:sz w:val="24"/>
      <w:szCs w:val="20"/>
      <w:lang w:val="en-US"/>
    </w:rPr>
  </w:style>
  <w:style w:type="character" w:customStyle="1" w:styleId="Heading5Char">
    <w:name w:val="Heading 5 Char"/>
    <w:aliases w:val="Heading 5(unused) Char,Heading 5(unused)1 Char,Heading 5(unused)2 Char,Heading 5(unused)3 Char,Heading 5(unused)11 Char,Heading 5(unused)21 Char,Heading 5(unused)4 Char,Heading 5(unused)12 Char,Heading 5(unused)22 Char,Heading4 Char"/>
    <w:basedOn w:val="DefaultParagraphFont"/>
    <w:link w:val="Heading5"/>
    <w:uiPriority w:val="9"/>
    <w:rsid w:val="00C95C16"/>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uiPriority w:val="9"/>
    <w:rsid w:val="00C95C16"/>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uiPriority w:val="9"/>
    <w:rsid w:val="00C95C16"/>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uiPriority w:val="9"/>
    <w:rsid w:val="00C95C16"/>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uiPriority w:val="9"/>
    <w:rsid w:val="00C95C16"/>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C95C16"/>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C95C16"/>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C95C16"/>
  </w:style>
  <w:style w:type="character" w:customStyle="1" w:styleId="DocInit">
    <w:name w:val="Doc Init"/>
    <w:basedOn w:val="DefaultParagraphFont"/>
    <w:rsid w:val="00C95C16"/>
  </w:style>
  <w:style w:type="paragraph" w:customStyle="1" w:styleId="Document1">
    <w:name w:val="Document 1"/>
    <w:rsid w:val="00C95C16"/>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C95C16"/>
    <w:rPr>
      <w:rFonts w:ascii="Times" w:hAnsi="Times"/>
      <w:noProof w:val="0"/>
      <w:sz w:val="24"/>
      <w:lang w:val="en-US"/>
    </w:rPr>
  </w:style>
  <w:style w:type="character" w:customStyle="1" w:styleId="Document3">
    <w:name w:val="Document 3"/>
    <w:rsid w:val="00C95C16"/>
    <w:rPr>
      <w:rFonts w:ascii="Times" w:hAnsi="Times"/>
      <w:noProof w:val="0"/>
      <w:sz w:val="24"/>
      <w:lang w:val="en-US"/>
    </w:rPr>
  </w:style>
  <w:style w:type="character" w:customStyle="1" w:styleId="Document4">
    <w:name w:val="Document 4"/>
    <w:rsid w:val="00C95C16"/>
    <w:rPr>
      <w:b/>
      <w:i/>
      <w:sz w:val="24"/>
    </w:rPr>
  </w:style>
  <w:style w:type="character" w:customStyle="1" w:styleId="Document5">
    <w:name w:val="Document 5"/>
    <w:basedOn w:val="DefaultParagraphFont"/>
    <w:rsid w:val="00C95C16"/>
  </w:style>
  <w:style w:type="character" w:customStyle="1" w:styleId="Document6">
    <w:name w:val="Document 6"/>
    <w:basedOn w:val="DefaultParagraphFont"/>
    <w:rsid w:val="00C95C16"/>
  </w:style>
  <w:style w:type="character" w:customStyle="1" w:styleId="Document7">
    <w:name w:val="Document 7"/>
    <w:basedOn w:val="DefaultParagraphFont"/>
    <w:rsid w:val="00C95C16"/>
  </w:style>
  <w:style w:type="character" w:customStyle="1" w:styleId="Document8">
    <w:name w:val="Document 8"/>
    <w:basedOn w:val="DefaultParagraphFont"/>
    <w:rsid w:val="00C95C16"/>
  </w:style>
  <w:style w:type="character" w:customStyle="1" w:styleId="TechInit">
    <w:name w:val="Tech Init"/>
    <w:rsid w:val="00C95C16"/>
    <w:rPr>
      <w:rFonts w:ascii="Times" w:hAnsi="Times"/>
      <w:noProof w:val="0"/>
      <w:sz w:val="24"/>
      <w:lang w:val="en-US"/>
    </w:rPr>
  </w:style>
  <w:style w:type="character" w:customStyle="1" w:styleId="Technical1">
    <w:name w:val="Technical 1"/>
    <w:rsid w:val="00C95C16"/>
    <w:rPr>
      <w:rFonts w:ascii="Times" w:hAnsi="Times"/>
      <w:noProof w:val="0"/>
      <w:sz w:val="24"/>
      <w:lang w:val="en-US"/>
    </w:rPr>
  </w:style>
  <w:style w:type="character" w:customStyle="1" w:styleId="Technical2">
    <w:name w:val="Technical 2"/>
    <w:rsid w:val="00C95C16"/>
    <w:rPr>
      <w:rFonts w:ascii="Times" w:hAnsi="Times"/>
      <w:noProof w:val="0"/>
      <w:sz w:val="24"/>
      <w:lang w:val="en-US"/>
    </w:rPr>
  </w:style>
  <w:style w:type="character" w:customStyle="1" w:styleId="Technical3">
    <w:name w:val="Technical 3"/>
    <w:rsid w:val="00C95C16"/>
    <w:rPr>
      <w:rFonts w:ascii="Times" w:hAnsi="Times"/>
      <w:noProof w:val="0"/>
      <w:sz w:val="24"/>
      <w:lang w:val="en-US"/>
    </w:rPr>
  </w:style>
  <w:style w:type="paragraph" w:customStyle="1" w:styleId="Technical4">
    <w:name w:val="Technical 4"/>
    <w:rsid w:val="00C95C16"/>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C95C16"/>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C95C16"/>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C95C16"/>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C95C16"/>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C95C16"/>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C95C16"/>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C95C16"/>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C95C16"/>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C95C16"/>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C95C16"/>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C95C1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C95C1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C95C16"/>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C95C16"/>
    <w:pPr>
      <w:tabs>
        <w:tab w:val="right" w:leader="dot" w:pos="9000"/>
      </w:tabs>
      <w:suppressAutoHyphens/>
      <w:ind w:left="1440" w:hanging="720"/>
    </w:pPr>
  </w:style>
  <w:style w:type="paragraph" w:styleId="TOC3">
    <w:name w:val="toc 3"/>
    <w:basedOn w:val="Normal"/>
    <w:next w:val="Normal"/>
    <w:uiPriority w:val="39"/>
    <w:rsid w:val="00C95C16"/>
    <w:pPr>
      <w:tabs>
        <w:tab w:val="right" w:leader="dot" w:pos="9000"/>
      </w:tabs>
      <w:suppressAutoHyphens/>
      <w:ind w:left="1440" w:hanging="720"/>
    </w:pPr>
    <w:rPr>
      <w:i/>
    </w:rPr>
  </w:style>
  <w:style w:type="paragraph" w:styleId="TOC4">
    <w:name w:val="toc 4"/>
    <w:basedOn w:val="Normal"/>
    <w:next w:val="Normal"/>
    <w:uiPriority w:val="39"/>
    <w:rsid w:val="00C95C16"/>
    <w:pPr>
      <w:tabs>
        <w:tab w:val="left" w:leader="dot" w:pos="8640"/>
        <w:tab w:val="right" w:pos="9000"/>
      </w:tabs>
      <w:suppressAutoHyphens/>
      <w:ind w:left="2880" w:right="720" w:hanging="720"/>
    </w:pPr>
  </w:style>
  <w:style w:type="paragraph" w:styleId="TOC5">
    <w:name w:val="toc 5"/>
    <w:basedOn w:val="Normal"/>
    <w:next w:val="Normal"/>
    <w:uiPriority w:val="39"/>
    <w:rsid w:val="00C95C16"/>
    <w:pPr>
      <w:tabs>
        <w:tab w:val="left" w:leader="dot" w:pos="8640"/>
        <w:tab w:val="right" w:pos="9000"/>
      </w:tabs>
      <w:suppressAutoHyphens/>
      <w:ind w:left="3600" w:right="720" w:hanging="720"/>
    </w:pPr>
  </w:style>
  <w:style w:type="paragraph" w:styleId="TOC6">
    <w:name w:val="toc 6"/>
    <w:basedOn w:val="Normal"/>
    <w:next w:val="Normal"/>
    <w:uiPriority w:val="39"/>
    <w:rsid w:val="00C95C16"/>
    <w:pPr>
      <w:tabs>
        <w:tab w:val="left" w:pos="8640"/>
        <w:tab w:val="right" w:pos="9000"/>
      </w:tabs>
      <w:suppressAutoHyphens/>
      <w:ind w:left="720" w:hanging="720"/>
    </w:pPr>
  </w:style>
  <w:style w:type="paragraph" w:styleId="TOC7">
    <w:name w:val="toc 7"/>
    <w:basedOn w:val="Normal"/>
    <w:next w:val="Normal"/>
    <w:uiPriority w:val="39"/>
    <w:rsid w:val="00C95C16"/>
    <w:pPr>
      <w:suppressAutoHyphens/>
      <w:ind w:left="720" w:hanging="720"/>
    </w:pPr>
  </w:style>
  <w:style w:type="paragraph" w:styleId="TOC8">
    <w:name w:val="toc 8"/>
    <w:basedOn w:val="Normal"/>
    <w:next w:val="Normal"/>
    <w:uiPriority w:val="39"/>
    <w:rsid w:val="00C95C16"/>
    <w:pPr>
      <w:tabs>
        <w:tab w:val="left" w:pos="8640"/>
        <w:tab w:val="right" w:pos="9000"/>
      </w:tabs>
      <w:suppressAutoHyphens/>
      <w:ind w:left="720" w:hanging="720"/>
    </w:pPr>
  </w:style>
  <w:style w:type="paragraph" w:styleId="TOC9">
    <w:name w:val="toc 9"/>
    <w:basedOn w:val="Normal"/>
    <w:next w:val="Normal"/>
    <w:uiPriority w:val="39"/>
    <w:rsid w:val="00C95C16"/>
    <w:pPr>
      <w:tabs>
        <w:tab w:val="left" w:leader="dot" w:pos="8640"/>
        <w:tab w:val="right" w:pos="9000"/>
      </w:tabs>
      <w:suppressAutoHyphens/>
      <w:ind w:left="720" w:hanging="720"/>
    </w:pPr>
  </w:style>
  <w:style w:type="paragraph" w:styleId="TOAHeading">
    <w:name w:val="toa heading"/>
    <w:basedOn w:val="Normal"/>
    <w:next w:val="Normal"/>
    <w:rsid w:val="00C95C16"/>
    <w:pPr>
      <w:tabs>
        <w:tab w:val="left" w:pos="9000"/>
        <w:tab w:val="right" w:pos="9360"/>
      </w:tabs>
      <w:suppressAutoHyphens/>
    </w:pPr>
  </w:style>
  <w:style w:type="paragraph" w:styleId="Caption">
    <w:name w:val="caption"/>
    <w:basedOn w:val="Normal"/>
    <w:next w:val="Normal"/>
    <w:qFormat/>
    <w:rsid w:val="00C95C16"/>
    <w:rPr>
      <w:rFonts w:ascii="Courier New" w:hAnsi="Courier New"/>
    </w:rPr>
  </w:style>
  <w:style w:type="character" w:customStyle="1" w:styleId="EquationCaption">
    <w:name w:val="_Equation Caption"/>
    <w:rsid w:val="00C95C16"/>
  </w:style>
  <w:style w:type="character" w:customStyle="1" w:styleId="vlpgno">
    <w:name w:val="vl.pg.no."/>
    <w:rsid w:val="00C95C16"/>
    <w:rPr>
      <w:rFonts w:ascii="Times" w:hAnsi="Times"/>
      <w:b/>
      <w:noProof w:val="0"/>
      <w:sz w:val="20"/>
      <w:lang w:val="en-US"/>
    </w:rPr>
  </w:style>
  <w:style w:type="character" w:styleId="LineNumber">
    <w:name w:val="line number"/>
    <w:basedOn w:val="DefaultParagraphFont"/>
    <w:uiPriority w:val="99"/>
    <w:rsid w:val="00C95C16"/>
  </w:style>
  <w:style w:type="paragraph" w:styleId="Title">
    <w:name w:val="Title"/>
    <w:basedOn w:val="Normal"/>
    <w:link w:val="TitleChar"/>
    <w:uiPriority w:val="10"/>
    <w:qFormat/>
    <w:rsid w:val="00C95C16"/>
    <w:pPr>
      <w:spacing w:before="240" w:after="60"/>
      <w:jc w:val="center"/>
    </w:pPr>
    <w:rPr>
      <w:rFonts w:ascii="Arial" w:hAnsi="Arial"/>
      <w:b/>
      <w:kern w:val="28"/>
      <w:sz w:val="32"/>
    </w:rPr>
  </w:style>
  <w:style w:type="character" w:customStyle="1" w:styleId="TitleChar">
    <w:name w:val="Title Char"/>
    <w:basedOn w:val="DefaultParagraphFont"/>
    <w:link w:val="Title"/>
    <w:uiPriority w:val="10"/>
    <w:rsid w:val="00C95C16"/>
    <w:rPr>
      <w:rFonts w:ascii="Arial" w:eastAsia="Times New Roman" w:hAnsi="Arial" w:cs="Times New Roman"/>
      <w:b/>
      <w:kern w:val="28"/>
      <w:sz w:val="32"/>
      <w:szCs w:val="20"/>
      <w:lang w:val="en-US"/>
    </w:rPr>
  </w:style>
  <w:style w:type="character" w:customStyle="1" w:styleId="footnote">
    <w:name w:val="footnote"/>
    <w:rsid w:val="00C95C16"/>
    <w:rPr>
      <w:rFonts w:ascii="Book Antiqua" w:hAnsi="Book Antiqua"/>
      <w:noProof w:val="0"/>
      <w:sz w:val="24"/>
      <w:lang w:val="en-US"/>
    </w:rPr>
  </w:style>
  <w:style w:type="paragraph" w:styleId="Header">
    <w:name w:val="header"/>
    <w:basedOn w:val="Normal"/>
    <w:link w:val="HeaderChar"/>
    <w:uiPriority w:val="99"/>
    <w:rsid w:val="00C95C16"/>
    <w:rPr>
      <w:sz w:val="20"/>
    </w:rPr>
  </w:style>
  <w:style w:type="character" w:customStyle="1" w:styleId="HeaderChar">
    <w:name w:val="Header Char"/>
    <w:basedOn w:val="DefaultParagraphFont"/>
    <w:link w:val="Header"/>
    <w:uiPriority w:val="99"/>
    <w:rsid w:val="00C95C16"/>
    <w:rPr>
      <w:rFonts w:ascii="Times New Roman" w:eastAsia="Times New Roman" w:hAnsi="Times New Roman" w:cs="Times New Roman"/>
      <w:sz w:val="20"/>
      <w:szCs w:val="20"/>
      <w:lang w:val="en-US"/>
    </w:rPr>
  </w:style>
  <w:style w:type="paragraph" w:styleId="Footer">
    <w:name w:val="footer"/>
    <w:basedOn w:val="Normal"/>
    <w:link w:val="FooterChar"/>
    <w:uiPriority w:val="99"/>
    <w:rsid w:val="00C95C16"/>
    <w:rPr>
      <w:sz w:val="20"/>
    </w:rPr>
  </w:style>
  <w:style w:type="character" w:customStyle="1" w:styleId="FooterChar">
    <w:name w:val="Footer Char"/>
    <w:basedOn w:val="DefaultParagraphFont"/>
    <w:link w:val="Footer"/>
    <w:uiPriority w:val="99"/>
    <w:rsid w:val="00C95C16"/>
    <w:rPr>
      <w:rFonts w:ascii="Times New Roman" w:eastAsia="Times New Roman" w:hAnsi="Times New Roman" w:cs="Times New Roman"/>
      <w:sz w:val="20"/>
      <w:szCs w:val="20"/>
      <w:lang w:val="en-US"/>
    </w:rPr>
  </w:style>
  <w:style w:type="character" w:styleId="PageNumber">
    <w:name w:val="page number"/>
    <w:basedOn w:val="DefaultParagraphFont"/>
    <w:rsid w:val="00C95C16"/>
  </w:style>
  <w:style w:type="paragraph" w:styleId="FootnoteText">
    <w:name w:val="footnote text"/>
    <w:basedOn w:val="Normal"/>
    <w:link w:val="FootnoteTextChar"/>
    <w:rsid w:val="00C95C16"/>
    <w:pPr>
      <w:tabs>
        <w:tab w:val="left" w:pos="360"/>
      </w:tabs>
      <w:ind w:left="360" w:hanging="360"/>
    </w:pPr>
    <w:rPr>
      <w:sz w:val="20"/>
    </w:rPr>
  </w:style>
  <w:style w:type="character" w:customStyle="1" w:styleId="FootnoteTextChar">
    <w:name w:val="Footnote Text Char"/>
    <w:basedOn w:val="DefaultParagraphFont"/>
    <w:link w:val="FootnoteText"/>
    <w:rsid w:val="00C95C16"/>
    <w:rPr>
      <w:rFonts w:ascii="Times New Roman" w:eastAsia="Times New Roman" w:hAnsi="Times New Roman" w:cs="Times New Roman"/>
      <w:sz w:val="20"/>
      <w:szCs w:val="20"/>
      <w:lang w:val="en-US"/>
    </w:rPr>
  </w:style>
  <w:style w:type="paragraph" w:customStyle="1" w:styleId="Head21">
    <w:name w:val="Head 2.1"/>
    <w:basedOn w:val="Normal"/>
    <w:rsid w:val="00C95C16"/>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95C16"/>
    <w:pPr>
      <w:tabs>
        <w:tab w:val="left" w:pos="360"/>
      </w:tabs>
      <w:suppressAutoHyphens/>
      <w:spacing w:after="240"/>
      <w:ind w:left="360" w:hanging="360"/>
      <w:jc w:val="left"/>
    </w:pPr>
    <w:rPr>
      <w:b/>
    </w:rPr>
  </w:style>
  <w:style w:type="character" w:styleId="FootnoteReference">
    <w:name w:val="footnote reference"/>
    <w:aliases w:val="callout"/>
    <w:uiPriority w:val="99"/>
    <w:rsid w:val="00C95C16"/>
    <w:rPr>
      <w:vertAlign w:val="superscript"/>
    </w:rPr>
  </w:style>
  <w:style w:type="character" w:customStyle="1" w:styleId="insert2">
    <w:name w:val="insert2"/>
    <w:rsid w:val="00C95C16"/>
    <w:rPr>
      <w:rFonts w:ascii="Arial" w:hAnsi="Arial"/>
      <w:i/>
      <w:noProof w:val="0"/>
      <w:sz w:val="24"/>
      <w:lang w:val="en-US"/>
    </w:rPr>
  </w:style>
  <w:style w:type="character" w:customStyle="1" w:styleId="reference">
    <w:name w:val="reference"/>
    <w:rsid w:val="00C95C16"/>
    <w:rPr>
      <w:rFonts w:ascii="Book Antiqua" w:hAnsi="Book Antiqua"/>
      <w:i/>
      <w:noProof w:val="0"/>
      <w:sz w:val="24"/>
      <w:lang w:val="en-US"/>
    </w:rPr>
  </w:style>
  <w:style w:type="paragraph" w:styleId="Index9">
    <w:name w:val="index 9"/>
    <w:basedOn w:val="Normal"/>
    <w:next w:val="Normal"/>
    <w:rsid w:val="00C95C16"/>
    <w:pPr>
      <w:tabs>
        <w:tab w:val="right" w:pos="4140"/>
      </w:tabs>
      <w:ind w:left="2160" w:hanging="240"/>
      <w:jc w:val="left"/>
    </w:pPr>
    <w:rPr>
      <w:sz w:val="20"/>
    </w:rPr>
  </w:style>
  <w:style w:type="paragraph" w:styleId="Index1">
    <w:name w:val="index 1"/>
    <w:basedOn w:val="Normal"/>
    <w:next w:val="Normal"/>
    <w:autoRedefine/>
    <w:semiHidden/>
    <w:unhideWhenUsed/>
    <w:rsid w:val="00C95C16"/>
    <w:pPr>
      <w:ind w:left="240" w:hanging="240"/>
    </w:pPr>
  </w:style>
  <w:style w:type="paragraph" w:styleId="IndexHeading">
    <w:name w:val="index heading"/>
    <w:basedOn w:val="Normal"/>
    <w:next w:val="Index1"/>
    <w:rsid w:val="00C95C16"/>
    <w:pPr>
      <w:jc w:val="left"/>
    </w:pPr>
    <w:rPr>
      <w:sz w:val="20"/>
    </w:rPr>
  </w:style>
  <w:style w:type="paragraph" w:customStyle="1" w:styleId="Headingrb2">
    <w:name w:val="Heading rb2"/>
    <w:basedOn w:val="Normal"/>
    <w:rsid w:val="00C95C16"/>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C95C16"/>
  </w:style>
  <w:style w:type="paragraph" w:customStyle="1" w:styleId="Head2">
    <w:name w:val="Head 2"/>
    <w:basedOn w:val="Normal"/>
    <w:autoRedefine/>
    <w:rsid w:val="00C95C16"/>
    <w:pPr>
      <w:spacing w:before="120" w:after="120"/>
    </w:pPr>
    <w:rPr>
      <w:b/>
      <w:lang w:val="en-GB"/>
    </w:rPr>
  </w:style>
  <w:style w:type="paragraph" w:customStyle="1" w:styleId="explanatoryclause">
    <w:name w:val="explanatory_clause"/>
    <w:basedOn w:val="Normal"/>
    <w:rsid w:val="00C95C16"/>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C95C16"/>
    <w:pPr>
      <w:suppressAutoHyphens/>
      <w:spacing w:after="240" w:line="360" w:lineRule="exact"/>
    </w:pPr>
    <w:rPr>
      <w:rFonts w:ascii="Arial" w:hAnsi="Arial"/>
    </w:rPr>
  </w:style>
  <w:style w:type="paragraph" w:customStyle="1" w:styleId="Head22b">
    <w:name w:val="Head 2.2b"/>
    <w:basedOn w:val="Normal"/>
    <w:rsid w:val="00C95C16"/>
    <w:pPr>
      <w:suppressAutoHyphens/>
      <w:spacing w:after="240"/>
      <w:ind w:left="360" w:hanging="360"/>
      <w:jc w:val="left"/>
    </w:pPr>
    <w:rPr>
      <w:rFonts w:ascii="Tms Rmn" w:hAnsi="Tms Rmn"/>
      <w:b/>
    </w:rPr>
  </w:style>
  <w:style w:type="paragraph" w:customStyle="1" w:styleId="Head31">
    <w:name w:val="Head 3.1"/>
    <w:basedOn w:val="Head21"/>
    <w:rsid w:val="00C95C16"/>
  </w:style>
  <w:style w:type="paragraph" w:customStyle="1" w:styleId="Head41">
    <w:name w:val="Head 4.1"/>
    <w:basedOn w:val="Head21"/>
    <w:rsid w:val="00C95C16"/>
  </w:style>
  <w:style w:type="paragraph" w:customStyle="1" w:styleId="Head42">
    <w:name w:val="Head 4.2"/>
    <w:basedOn w:val="Normal"/>
    <w:rsid w:val="00C95C16"/>
    <w:pPr>
      <w:suppressAutoHyphens/>
      <w:spacing w:after="240"/>
      <w:ind w:left="360" w:hanging="360"/>
      <w:jc w:val="left"/>
    </w:pPr>
    <w:rPr>
      <w:b/>
    </w:rPr>
  </w:style>
  <w:style w:type="paragraph" w:customStyle="1" w:styleId="Head51">
    <w:name w:val="Head 5.1"/>
    <w:basedOn w:val="Head21"/>
    <w:rsid w:val="00C95C16"/>
    <w:pPr>
      <w:spacing w:after="0"/>
    </w:pPr>
  </w:style>
  <w:style w:type="paragraph" w:customStyle="1" w:styleId="Head52">
    <w:name w:val="Head 5.2"/>
    <w:basedOn w:val="Normal"/>
    <w:rsid w:val="00C95C16"/>
    <w:pPr>
      <w:keepNext/>
      <w:suppressAutoHyphens/>
      <w:spacing w:before="480" w:after="240"/>
      <w:ind w:left="547" w:hanging="547"/>
      <w:jc w:val="center"/>
    </w:pPr>
    <w:rPr>
      <w:b/>
    </w:rPr>
  </w:style>
  <w:style w:type="paragraph" w:customStyle="1" w:styleId="Head61">
    <w:name w:val="Head 6.1"/>
    <w:basedOn w:val="Head51"/>
    <w:rsid w:val="00C95C16"/>
    <w:pPr>
      <w:pBdr>
        <w:bottom w:val="none" w:sz="0" w:space="0" w:color="auto"/>
      </w:pBdr>
      <w:spacing w:before="0" w:after="240"/>
    </w:pPr>
    <w:rPr>
      <w:caps/>
    </w:rPr>
  </w:style>
  <w:style w:type="paragraph" w:customStyle="1" w:styleId="Head71">
    <w:name w:val="Head 7.1"/>
    <w:basedOn w:val="Head21"/>
    <w:rsid w:val="00C95C16"/>
  </w:style>
  <w:style w:type="paragraph" w:customStyle="1" w:styleId="Head72">
    <w:name w:val="Head 7.2"/>
    <w:basedOn w:val="Normal"/>
    <w:rsid w:val="00C95C16"/>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C95C16"/>
    <w:pPr>
      <w:outlineLvl w:val="9"/>
    </w:pPr>
    <w:rPr>
      <w:smallCaps w:val="0"/>
      <w:sz w:val="32"/>
    </w:rPr>
  </w:style>
  <w:style w:type="paragraph" w:customStyle="1" w:styleId="Head82">
    <w:name w:val="Head 8.2"/>
    <w:basedOn w:val="Head81"/>
    <w:rsid w:val="00C95C16"/>
    <w:rPr>
      <w:smallCaps/>
      <w:sz w:val="28"/>
    </w:rPr>
  </w:style>
  <w:style w:type="paragraph" w:styleId="BodyText">
    <w:name w:val="Body Text"/>
    <w:basedOn w:val="Normal"/>
    <w:link w:val="BodyTextChar"/>
    <w:rsid w:val="00C95C16"/>
    <w:pPr>
      <w:suppressAutoHyphens/>
      <w:ind w:right="-72"/>
    </w:pPr>
    <w:rPr>
      <w:spacing w:val="-4"/>
    </w:rPr>
  </w:style>
  <w:style w:type="character" w:customStyle="1" w:styleId="BodyTextChar">
    <w:name w:val="Body Text Char"/>
    <w:basedOn w:val="DefaultParagraphFont"/>
    <w:link w:val="BodyText"/>
    <w:rsid w:val="00C95C16"/>
    <w:rPr>
      <w:rFonts w:ascii="Times New Roman" w:eastAsia="Times New Roman" w:hAnsi="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C95C16"/>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C95C16"/>
    <w:rPr>
      <w:rFonts w:ascii="Times New Roman" w:eastAsia="Times New Roman" w:hAnsi="Times New Roman" w:cs="Times New Roman"/>
      <w:sz w:val="24"/>
      <w:szCs w:val="20"/>
      <w:lang w:val="en-US"/>
    </w:rPr>
  </w:style>
  <w:style w:type="paragraph" w:styleId="BlockText">
    <w:name w:val="Block Text"/>
    <w:basedOn w:val="Normal"/>
    <w:rsid w:val="00C95C16"/>
    <w:pPr>
      <w:tabs>
        <w:tab w:val="left" w:pos="1080"/>
      </w:tabs>
      <w:suppressAutoHyphens/>
      <w:spacing w:after="200"/>
      <w:ind w:left="547" w:right="-72" w:hanging="547"/>
    </w:pPr>
  </w:style>
  <w:style w:type="character" w:customStyle="1" w:styleId="EndnoteTextChar">
    <w:name w:val="Endnote Text Char"/>
    <w:link w:val="EndnoteText"/>
    <w:semiHidden/>
    <w:rsid w:val="00C95C16"/>
    <w:rPr>
      <w:rFonts w:eastAsia="Times New Roman" w:cs="Times New Roman"/>
      <w:sz w:val="20"/>
      <w:szCs w:val="20"/>
    </w:rPr>
  </w:style>
  <w:style w:type="paragraph" w:styleId="EndnoteText">
    <w:name w:val="endnote text"/>
    <w:basedOn w:val="Normal"/>
    <w:link w:val="EndnoteTextChar"/>
    <w:semiHidden/>
    <w:rsid w:val="00C95C16"/>
    <w:pPr>
      <w:tabs>
        <w:tab w:val="left" w:pos="-720"/>
      </w:tabs>
      <w:suppressAutoHyphens/>
      <w:jc w:val="left"/>
    </w:pPr>
    <w:rPr>
      <w:rFonts w:asciiTheme="minorHAnsi" w:hAnsiTheme="minorHAnsi"/>
      <w:sz w:val="20"/>
      <w:lang w:val="en-GB"/>
    </w:rPr>
  </w:style>
  <w:style w:type="character" w:customStyle="1" w:styleId="EndnoteTextChar1">
    <w:name w:val="Endnote Text Char1"/>
    <w:basedOn w:val="DefaultParagraphFont"/>
    <w:uiPriority w:val="99"/>
    <w:semiHidden/>
    <w:rsid w:val="00C95C16"/>
    <w:rPr>
      <w:rFonts w:ascii="Times New Roman" w:eastAsia="Times New Roman" w:hAnsi="Times New Roman" w:cs="Times New Roman"/>
      <w:sz w:val="20"/>
      <w:szCs w:val="20"/>
      <w:lang w:val="en-US"/>
    </w:rPr>
  </w:style>
  <w:style w:type="character" w:styleId="EndnoteReference">
    <w:name w:val="endnote reference"/>
    <w:uiPriority w:val="99"/>
    <w:rsid w:val="00C95C16"/>
    <w:rPr>
      <w:rFonts w:ascii="CG Times" w:hAnsi="CG Times"/>
      <w:noProof w:val="0"/>
      <w:sz w:val="22"/>
      <w:vertAlign w:val="superscript"/>
      <w:lang w:val="en-US"/>
    </w:rPr>
  </w:style>
  <w:style w:type="paragraph" w:styleId="NormalWeb">
    <w:name w:val="Normal (Web)"/>
    <w:aliases w:val="Normal (Web) Char Char Char Char Char,Char Char5,Char Char Char Char Char Char Char Char Char Char,Char Char Char Char Char Char Char Char Char Char Char,Обычный (веб)1,Обычный (веб) Знак,普通(Web)1,普通 (Web)1,Char Char Cha"/>
    <w:basedOn w:val="Normal"/>
    <w:link w:val="NormalWebChar"/>
    <w:uiPriority w:val="99"/>
    <w:qFormat/>
    <w:rsid w:val="00C95C16"/>
    <w:pPr>
      <w:spacing w:before="100" w:beforeAutospacing="1" w:after="100" w:afterAutospacing="1"/>
      <w:jc w:val="left"/>
    </w:pPr>
    <w:rPr>
      <w:rFonts w:ascii="Arial Unicode MS" w:eastAsia="Arial Unicode MS" w:hAnsi="Arial Unicode MS" w:cs="Arial Unicode MS"/>
      <w:szCs w:val="24"/>
    </w:rPr>
  </w:style>
  <w:style w:type="character" w:customStyle="1" w:styleId="NormalWebChar">
    <w:name w:val="Normal (Web) Char"/>
    <w:aliases w:val="Normal (Web) Char Char Char Char Char Char,Char Char5 Char,Char Char Char Char Char Char Char Char Char Char Char1,Char Char Char Char Char Char Char Char Char Char Char Char,Обычный (веб)1 Char,Обычный (веб) Знак Char,普通(Web)1 Char"/>
    <w:link w:val="NormalWeb"/>
    <w:uiPriority w:val="99"/>
    <w:rsid w:val="00C95C16"/>
    <w:rPr>
      <w:rFonts w:ascii="Arial Unicode MS" w:eastAsia="Arial Unicode MS" w:hAnsi="Arial Unicode MS" w:cs="Arial Unicode MS"/>
      <w:sz w:val="24"/>
      <w:szCs w:val="24"/>
      <w:lang w:val="en-US"/>
    </w:rPr>
  </w:style>
  <w:style w:type="paragraph" w:styleId="BodyText3">
    <w:name w:val="Body Text 3"/>
    <w:basedOn w:val="Normal"/>
    <w:link w:val="BodyText3Char"/>
    <w:rsid w:val="00C95C16"/>
    <w:pPr>
      <w:suppressAutoHyphens/>
      <w:spacing w:after="140"/>
      <w:jc w:val="left"/>
    </w:pPr>
    <w:rPr>
      <w:i/>
      <w:iCs/>
      <w:color w:val="000000"/>
      <w:szCs w:val="24"/>
    </w:rPr>
  </w:style>
  <w:style w:type="character" w:customStyle="1" w:styleId="BodyText3Char">
    <w:name w:val="Body Text 3 Char"/>
    <w:basedOn w:val="DefaultParagraphFont"/>
    <w:link w:val="BodyText3"/>
    <w:rsid w:val="00C95C16"/>
    <w:rPr>
      <w:rFonts w:ascii="Times New Roman" w:eastAsia="Times New Roman" w:hAnsi="Times New Roman" w:cs="Times New Roman"/>
      <w:i/>
      <w:iCs/>
      <w:color w:val="000000"/>
      <w:sz w:val="24"/>
      <w:szCs w:val="24"/>
      <w:lang w:val="en-US"/>
    </w:rPr>
  </w:style>
  <w:style w:type="paragraph" w:styleId="BodyText2">
    <w:name w:val="Body Text 2"/>
    <w:basedOn w:val="Normal"/>
    <w:link w:val="BodyText2Char"/>
    <w:rsid w:val="00C95C16"/>
    <w:pPr>
      <w:suppressAutoHyphens/>
    </w:pPr>
    <w:rPr>
      <w:i/>
    </w:rPr>
  </w:style>
  <w:style w:type="character" w:customStyle="1" w:styleId="BodyText2Char">
    <w:name w:val="Body Text 2 Char"/>
    <w:basedOn w:val="DefaultParagraphFont"/>
    <w:link w:val="BodyText2"/>
    <w:rsid w:val="00C95C16"/>
    <w:rPr>
      <w:rFonts w:ascii="Times New Roman" w:eastAsia="Times New Roman" w:hAnsi="Times New Roman" w:cs="Times New Roman"/>
      <w:i/>
      <w:sz w:val="24"/>
      <w:szCs w:val="20"/>
      <w:lang w:val="en-US"/>
    </w:rPr>
  </w:style>
  <w:style w:type="paragraph" w:styleId="BodyTextIndent2">
    <w:name w:val="Body Text Indent 2"/>
    <w:basedOn w:val="Normal"/>
    <w:link w:val="BodyTextIndent2Char"/>
    <w:rsid w:val="00C95C16"/>
    <w:pPr>
      <w:tabs>
        <w:tab w:val="num" w:pos="720"/>
      </w:tabs>
      <w:ind w:left="720" w:hanging="720"/>
      <w:jc w:val="left"/>
    </w:pPr>
  </w:style>
  <w:style w:type="character" w:customStyle="1" w:styleId="BodyTextIndent2Char">
    <w:name w:val="Body Text Indent 2 Char"/>
    <w:basedOn w:val="DefaultParagraphFont"/>
    <w:link w:val="BodyTextIndent2"/>
    <w:rsid w:val="00C95C16"/>
    <w:rPr>
      <w:rFonts w:ascii="Times New Roman" w:eastAsia="Times New Roman" w:hAnsi="Times New Roman" w:cs="Times New Roman"/>
      <w:sz w:val="24"/>
      <w:szCs w:val="20"/>
      <w:lang w:val="en-US"/>
    </w:rPr>
  </w:style>
  <w:style w:type="paragraph" w:styleId="Subtitle">
    <w:name w:val="Subtitle"/>
    <w:basedOn w:val="Normal"/>
    <w:link w:val="SubtitleChar"/>
    <w:uiPriority w:val="11"/>
    <w:qFormat/>
    <w:rsid w:val="00C95C16"/>
    <w:pPr>
      <w:jc w:val="center"/>
    </w:pPr>
    <w:rPr>
      <w:b/>
      <w:sz w:val="44"/>
    </w:rPr>
  </w:style>
  <w:style w:type="character" w:customStyle="1" w:styleId="SubtitleChar">
    <w:name w:val="Subtitle Char"/>
    <w:basedOn w:val="DefaultParagraphFont"/>
    <w:link w:val="Subtitle"/>
    <w:uiPriority w:val="11"/>
    <w:rsid w:val="00C95C16"/>
    <w:rPr>
      <w:rFonts w:ascii="Times New Roman" w:eastAsia="Times New Roman" w:hAnsi="Times New Roman" w:cs="Times New Roman"/>
      <w:b/>
      <w:sz w:val="44"/>
      <w:szCs w:val="20"/>
      <w:lang w:val="en-US"/>
    </w:rPr>
  </w:style>
  <w:style w:type="paragraph" w:styleId="List">
    <w:name w:val="List"/>
    <w:aliases w:val="1. List"/>
    <w:basedOn w:val="Normal"/>
    <w:rsid w:val="00C95C16"/>
    <w:pPr>
      <w:spacing w:before="120" w:after="120"/>
      <w:ind w:left="1440"/>
    </w:pPr>
  </w:style>
  <w:style w:type="paragraph" w:customStyle="1" w:styleId="TOCNumber1">
    <w:name w:val="TOC Number1"/>
    <w:basedOn w:val="Heading4"/>
    <w:autoRedefine/>
    <w:rsid w:val="00C95C16"/>
    <w:pPr>
      <w:keepNext w:val="0"/>
      <w:suppressAutoHyphens/>
      <w:spacing w:after="120"/>
      <w:ind w:left="0" w:firstLine="0"/>
      <w:outlineLvl w:val="9"/>
    </w:pPr>
    <w:rPr>
      <w:sz w:val="28"/>
      <w:szCs w:val="28"/>
    </w:rPr>
  </w:style>
  <w:style w:type="paragraph" w:customStyle="1" w:styleId="Subtitle2">
    <w:name w:val="Subtitle 2"/>
    <w:basedOn w:val="Footer"/>
    <w:autoRedefine/>
    <w:rsid w:val="00C95C16"/>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C95C16"/>
    <w:pPr>
      <w:suppressAutoHyphens/>
    </w:pPr>
    <w:rPr>
      <w:rFonts w:ascii="Tms Rmn" w:hAnsi="Tms Rmn"/>
    </w:rPr>
  </w:style>
  <w:style w:type="character" w:customStyle="1" w:styleId="iChar">
    <w:name w:val="(i) Char"/>
    <w:link w:val="i"/>
    <w:locked/>
    <w:rsid w:val="00C95C16"/>
    <w:rPr>
      <w:rFonts w:ascii="Tms Rmn" w:eastAsia="Times New Roman" w:hAnsi="Tms Rmn" w:cs="Times New Roman"/>
      <w:sz w:val="24"/>
      <w:szCs w:val="20"/>
      <w:lang w:val="en-US"/>
    </w:rPr>
  </w:style>
  <w:style w:type="character" w:styleId="Hyperlink">
    <w:name w:val="Hyperlink"/>
    <w:uiPriority w:val="99"/>
    <w:rsid w:val="00C95C16"/>
    <w:rPr>
      <w:color w:val="0000FF"/>
      <w:u w:val="single"/>
    </w:rPr>
  </w:style>
  <w:style w:type="paragraph" w:customStyle="1" w:styleId="2AutoList1">
    <w:name w:val="2AutoList1"/>
    <w:basedOn w:val="Normal"/>
    <w:rsid w:val="00C95C16"/>
    <w:pPr>
      <w:tabs>
        <w:tab w:val="num" w:pos="504"/>
      </w:tabs>
      <w:ind w:left="504" w:hanging="504"/>
    </w:pPr>
    <w:rPr>
      <w:lang w:val="es-ES_tradnl"/>
    </w:rPr>
  </w:style>
  <w:style w:type="paragraph" w:customStyle="1" w:styleId="Header1-Clauses">
    <w:name w:val="Header 1 - Clauses"/>
    <w:basedOn w:val="Normal"/>
    <w:rsid w:val="00C95C16"/>
    <w:pPr>
      <w:spacing w:after="200"/>
      <w:jc w:val="left"/>
    </w:pPr>
    <w:rPr>
      <w:b/>
      <w:lang w:val="es-ES_tradnl"/>
    </w:rPr>
  </w:style>
  <w:style w:type="paragraph" w:customStyle="1" w:styleId="Header2-SubClauses">
    <w:name w:val="Header 2 - SubClauses"/>
    <w:basedOn w:val="Normal"/>
    <w:link w:val="Header2-SubClausesCharChar"/>
    <w:autoRedefine/>
    <w:rsid w:val="00C95C16"/>
    <w:pPr>
      <w:spacing w:after="200"/>
      <w:ind w:left="567" w:hanging="567"/>
    </w:pPr>
    <w:rPr>
      <w:lang w:val="es-ES_tradnl"/>
    </w:rPr>
  </w:style>
  <w:style w:type="character" w:customStyle="1" w:styleId="Header2-SubClausesCharChar">
    <w:name w:val="Header 2 - SubClauses Char Char"/>
    <w:link w:val="Header2-SubClauses"/>
    <w:rsid w:val="00C95C16"/>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C95C16"/>
    <w:pPr>
      <w:tabs>
        <w:tab w:val="num" w:pos="864"/>
        <w:tab w:val="left" w:pos="972"/>
      </w:tabs>
      <w:ind w:left="432" w:firstLine="144"/>
      <w:jc w:val="both"/>
    </w:pPr>
    <w:rPr>
      <w:b w:val="0"/>
    </w:rPr>
  </w:style>
  <w:style w:type="paragraph" w:customStyle="1" w:styleId="Outline3">
    <w:name w:val="Outline3"/>
    <w:basedOn w:val="Normal"/>
    <w:rsid w:val="00C95C16"/>
    <w:pPr>
      <w:tabs>
        <w:tab w:val="num" w:pos="1728"/>
      </w:tabs>
      <w:spacing w:before="240"/>
      <w:ind w:left="1728" w:hanging="432"/>
      <w:jc w:val="left"/>
    </w:pPr>
    <w:rPr>
      <w:kern w:val="28"/>
    </w:rPr>
  </w:style>
  <w:style w:type="paragraph" w:customStyle="1" w:styleId="Outline4">
    <w:name w:val="Outline4"/>
    <w:basedOn w:val="Normal"/>
    <w:autoRedefine/>
    <w:rsid w:val="00C95C16"/>
    <w:pPr>
      <w:tabs>
        <w:tab w:val="left" w:pos="2160"/>
      </w:tabs>
      <w:ind w:firstLine="567"/>
    </w:pPr>
    <w:rPr>
      <w:kern w:val="28"/>
    </w:rPr>
  </w:style>
  <w:style w:type="paragraph" w:customStyle="1" w:styleId="Outlinei">
    <w:name w:val="Outline i)"/>
    <w:basedOn w:val="Normal"/>
    <w:rsid w:val="00C95C16"/>
    <w:pPr>
      <w:tabs>
        <w:tab w:val="num" w:pos="1782"/>
      </w:tabs>
      <w:spacing w:before="120"/>
      <w:ind w:left="1782" w:hanging="792"/>
      <w:jc w:val="left"/>
    </w:pPr>
  </w:style>
  <w:style w:type="paragraph" w:customStyle="1" w:styleId="Outline">
    <w:name w:val="Outline"/>
    <w:basedOn w:val="Normal"/>
    <w:rsid w:val="00C95C16"/>
    <w:pPr>
      <w:spacing w:before="240"/>
      <w:jc w:val="left"/>
    </w:pPr>
    <w:rPr>
      <w:kern w:val="28"/>
    </w:rPr>
  </w:style>
  <w:style w:type="paragraph" w:customStyle="1" w:styleId="BankNormal">
    <w:name w:val="BankNormal"/>
    <w:basedOn w:val="Normal"/>
    <w:rsid w:val="00C95C16"/>
    <w:pPr>
      <w:spacing w:after="240"/>
      <w:jc w:val="left"/>
    </w:pPr>
  </w:style>
  <w:style w:type="paragraph" w:customStyle="1" w:styleId="SectionVHeader">
    <w:name w:val="Section V. Header"/>
    <w:basedOn w:val="Normal"/>
    <w:uiPriority w:val="99"/>
    <w:rsid w:val="00C95C16"/>
    <w:pPr>
      <w:jc w:val="center"/>
    </w:pPr>
    <w:rPr>
      <w:b/>
      <w:sz w:val="36"/>
      <w:lang w:val="es-ES_tradnl"/>
    </w:rPr>
  </w:style>
  <w:style w:type="character" w:customStyle="1" w:styleId="Table">
    <w:name w:val="Table"/>
    <w:rsid w:val="00C95C16"/>
    <w:rPr>
      <w:rFonts w:ascii="Arial" w:hAnsi="Arial"/>
      <w:sz w:val="20"/>
    </w:rPr>
  </w:style>
  <w:style w:type="paragraph" w:customStyle="1" w:styleId="SectionVIIHeader2">
    <w:name w:val="Section VII Header2"/>
    <w:basedOn w:val="Heading1"/>
    <w:autoRedefine/>
    <w:rsid w:val="00C95C16"/>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C95C16"/>
    <w:pPr>
      <w:spacing w:before="60" w:after="60" w:line="240" w:lineRule="auto"/>
      <w:ind w:left="2268"/>
    </w:pPr>
    <w:rPr>
      <w:rFonts w:ascii="Times New Roman" w:eastAsia="Times New Roman" w:hAnsi="Times New Roman" w:cs="Times New Roman"/>
    </w:rPr>
  </w:style>
  <w:style w:type="paragraph" w:customStyle="1" w:styleId="ClauseSubList">
    <w:name w:val="ClauseSub_List"/>
    <w:rsid w:val="00C95C16"/>
    <w:pPr>
      <w:tabs>
        <w:tab w:val="num" w:pos="576"/>
      </w:tabs>
      <w:suppressAutoHyphens/>
      <w:spacing w:after="0" w:line="240" w:lineRule="auto"/>
      <w:ind w:left="576" w:hanging="576"/>
    </w:pPr>
    <w:rPr>
      <w:rFonts w:ascii="Times New Roman" w:eastAsia="Times New Roman" w:hAnsi="Times New Roman" w:cs="Times New Roman"/>
    </w:rPr>
  </w:style>
  <w:style w:type="paragraph" w:customStyle="1" w:styleId="ClauseSubListSubList">
    <w:name w:val="ClauseSub_List_SubList"/>
    <w:rsid w:val="00C95C16"/>
    <w:pPr>
      <w:tabs>
        <w:tab w:val="num" w:pos="1800"/>
      </w:tabs>
      <w:spacing w:after="0" w:line="240" w:lineRule="auto"/>
      <w:ind w:left="1800" w:hanging="360"/>
    </w:pPr>
    <w:rPr>
      <w:rFonts w:ascii="Times New Roman" w:eastAsia="Times New Roman" w:hAnsi="Times New Roman" w:cs="Times New Roman"/>
    </w:rPr>
  </w:style>
  <w:style w:type="paragraph" w:customStyle="1" w:styleId="ClauseSubParaIndent">
    <w:name w:val="ClauseSub_ParaIndent"/>
    <w:basedOn w:val="ClauseSubPara"/>
    <w:rsid w:val="00C95C16"/>
    <w:pPr>
      <w:ind w:left="2835"/>
    </w:pPr>
  </w:style>
  <w:style w:type="paragraph" w:styleId="BalloonText">
    <w:name w:val="Balloon Text"/>
    <w:basedOn w:val="Normal"/>
    <w:link w:val="BalloonTextChar"/>
    <w:uiPriority w:val="99"/>
    <w:rsid w:val="00C95C16"/>
    <w:rPr>
      <w:rFonts w:ascii="Tahoma" w:hAnsi="Tahoma"/>
      <w:sz w:val="16"/>
      <w:szCs w:val="16"/>
      <w:lang w:val="es-ES_tradnl"/>
    </w:rPr>
  </w:style>
  <w:style w:type="character" w:customStyle="1" w:styleId="BalloonTextChar">
    <w:name w:val="Balloon Text Char"/>
    <w:basedOn w:val="DefaultParagraphFont"/>
    <w:link w:val="BalloonText"/>
    <w:uiPriority w:val="99"/>
    <w:rsid w:val="00C95C16"/>
    <w:rPr>
      <w:rFonts w:ascii="Tahoma" w:eastAsia="Times New Roman" w:hAnsi="Tahoma" w:cs="Times New Roman"/>
      <w:sz w:val="16"/>
      <w:szCs w:val="16"/>
      <w:lang w:val="es-ES_tradnl"/>
    </w:rPr>
  </w:style>
  <w:style w:type="paragraph" w:customStyle="1" w:styleId="SectionXHeader3">
    <w:name w:val="Section X Header 3"/>
    <w:basedOn w:val="Heading1"/>
    <w:autoRedefine/>
    <w:rsid w:val="00C95C16"/>
    <w:pPr>
      <w:keepNext/>
      <w:suppressAutoHyphens w:val="0"/>
      <w:spacing w:before="0" w:after="0"/>
    </w:pPr>
    <w:rPr>
      <w:rFonts w:ascii="Times New Roman" w:hAnsi="Times New Roman"/>
      <w:smallCaps w:val="0"/>
      <w:sz w:val="44"/>
    </w:rPr>
  </w:style>
  <w:style w:type="character" w:styleId="CommentReference">
    <w:name w:val="annotation reference"/>
    <w:qFormat/>
    <w:rsid w:val="00C95C16"/>
    <w:rPr>
      <w:sz w:val="16"/>
    </w:rPr>
  </w:style>
  <w:style w:type="paragraph" w:customStyle="1" w:styleId="Part1">
    <w:name w:val="Part 1"/>
    <w:aliases w:val="2,3 Header 4"/>
    <w:basedOn w:val="Normal"/>
    <w:autoRedefine/>
    <w:rsid w:val="00C95C16"/>
    <w:pPr>
      <w:spacing w:before="240" w:after="240"/>
      <w:jc w:val="center"/>
    </w:pPr>
    <w:rPr>
      <w:b/>
      <w:sz w:val="48"/>
    </w:rPr>
  </w:style>
  <w:style w:type="paragraph" w:styleId="CommentText">
    <w:name w:val="annotation text"/>
    <w:aliases w:val="Char1"/>
    <w:basedOn w:val="Normal"/>
    <w:link w:val="CommentTextChar"/>
    <w:qFormat/>
    <w:rsid w:val="00C95C16"/>
    <w:pPr>
      <w:jc w:val="left"/>
    </w:pPr>
    <w:rPr>
      <w:sz w:val="20"/>
    </w:rPr>
  </w:style>
  <w:style w:type="character" w:customStyle="1" w:styleId="CommentTextChar">
    <w:name w:val="Comment Text Char"/>
    <w:aliases w:val="Char1 Char"/>
    <w:basedOn w:val="DefaultParagraphFont"/>
    <w:link w:val="CommentText"/>
    <w:qFormat/>
    <w:rsid w:val="00C95C1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C95C16"/>
    <w:pPr>
      <w:spacing w:before="120"/>
      <w:ind w:left="1440" w:hanging="1440"/>
    </w:pPr>
    <w:rPr>
      <w:b/>
    </w:rPr>
  </w:style>
  <w:style w:type="character" w:customStyle="1" w:styleId="BodyTextIndent3Char">
    <w:name w:val="Body Text Indent 3 Char"/>
    <w:basedOn w:val="DefaultParagraphFont"/>
    <w:link w:val="BodyTextIndent3"/>
    <w:rsid w:val="00C95C16"/>
    <w:rPr>
      <w:rFonts w:ascii="Times New Roman" w:eastAsia="Times New Roman" w:hAnsi="Times New Roman" w:cs="Times New Roman"/>
      <w:b/>
      <w:sz w:val="24"/>
      <w:szCs w:val="20"/>
      <w:lang w:val="en-US"/>
    </w:rPr>
  </w:style>
  <w:style w:type="paragraph" w:customStyle="1" w:styleId="FIDICSectionBegin">
    <w:name w:val="FIDIC__SectionBegin"/>
    <w:basedOn w:val="Normal"/>
    <w:next w:val="FIDICSectionName"/>
    <w:rsid w:val="00C95C16"/>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95C16"/>
    <w:pPr>
      <w:spacing w:before="100" w:after="300"/>
    </w:pPr>
    <w:rPr>
      <w:sz w:val="30"/>
      <w:szCs w:val="30"/>
    </w:rPr>
  </w:style>
  <w:style w:type="paragraph" w:customStyle="1" w:styleId="FIDICClauseSubName">
    <w:name w:val="FIDIC_ClauseSubName"/>
    <w:basedOn w:val="FIDICCoverTitle"/>
    <w:rsid w:val="00C95C16"/>
    <w:pPr>
      <w:spacing w:before="240" w:line="240" w:lineRule="exact"/>
    </w:pPr>
    <w:rPr>
      <w:sz w:val="24"/>
      <w:szCs w:val="24"/>
    </w:rPr>
  </w:style>
  <w:style w:type="paragraph" w:customStyle="1" w:styleId="FIDICCoverTitle">
    <w:name w:val="FIDIC__CoverTitle"/>
    <w:basedOn w:val="Normal"/>
    <w:rsid w:val="00C95C16"/>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95C16"/>
    <w:rPr>
      <w:sz w:val="28"/>
      <w:szCs w:val="28"/>
    </w:rPr>
  </w:style>
  <w:style w:type="paragraph" w:customStyle="1" w:styleId="FIDICClauseSubSubPara">
    <w:name w:val="FIDIC_ClauseSubSubPara"/>
    <w:basedOn w:val="FIDICClauseSubName"/>
    <w:rsid w:val="00C95C1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95C16"/>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95C16"/>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C95C16"/>
    <w:pPr>
      <w:tabs>
        <w:tab w:val="left" w:pos="573"/>
      </w:tabs>
      <w:spacing w:after="0"/>
      <w:ind w:left="576" w:hanging="576"/>
    </w:pPr>
    <w:rPr>
      <w:bCs/>
      <w:szCs w:val="24"/>
      <w:lang w:val="en-US"/>
    </w:rPr>
  </w:style>
  <w:style w:type="paragraph" w:customStyle="1" w:styleId="Sec7-Clauses">
    <w:name w:val="Sec7-Clauses"/>
    <w:basedOn w:val="Header1-Clauses"/>
    <w:rsid w:val="00C95C16"/>
    <w:pPr>
      <w:spacing w:after="0"/>
    </w:pPr>
    <w:rPr>
      <w:bCs/>
      <w:szCs w:val="24"/>
    </w:rPr>
  </w:style>
  <w:style w:type="paragraph" w:customStyle="1" w:styleId="sec7-header1">
    <w:name w:val="sec7-header1"/>
    <w:basedOn w:val="FIDICClauseSubName"/>
    <w:rsid w:val="00C95C1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5C16"/>
    <w:rPr>
      <w:lang w:val="en-US"/>
    </w:rPr>
  </w:style>
  <w:style w:type="paragraph" w:customStyle="1" w:styleId="SectionIXHeader">
    <w:name w:val="Section IX Header"/>
    <w:basedOn w:val="SectionVHeader"/>
    <w:rsid w:val="00C95C16"/>
    <w:rPr>
      <w:lang w:val="en-US"/>
    </w:rPr>
  </w:style>
  <w:style w:type="paragraph" w:customStyle="1" w:styleId="Parts">
    <w:name w:val="Parts"/>
    <w:basedOn w:val="Heading1"/>
    <w:rsid w:val="00C95C16"/>
    <w:rPr>
      <w:sz w:val="56"/>
    </w:rPr>
  </w:style>
  <w:style w:type="paragraph" w:customStyle="1" w:styleId="StyleHeader1-ClausesLeft0Hanging03After0pt">
    <w:name w:val="Style Header 1 - Clauses + Left:  0&quot; Hanging:  0.3&quot; After:  0 pt"/>
    <w:basedOn w:val="Header1-Clauses"/>
    <w:rsid w:val="00C95C16"/>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95C16"/>
    <w:rPr>
      <w:b/>
      <w:bCs/>
    </w:rPr>
  </w:style>
  <w:style w:type="character" w:customStyle="1" w:styleId="StyleHeader2-SubClausesBoldChar">
    <w:name w:val="Style Header 2 - SubClauses + Bold Char"/>
    <w:link w:val="StyleHeader2-SubClausesBold"/>
    <w:rsid w:val="00C95C16"/>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C95C16"/>
    <w:pPr>
      <w:jc w:val="both"/>
    </w:pPr>
    <w:rPr>
      <w:b w:val="0"/>
      <w:bCs/>
    </w:rPr>
  </w:style>
  <w:style w:type="paragraph" w:customStyle="1" w:styleId="StyleStyleHeader1-ClausesAfter0ptLeft0Hanging">
    <w:name w:val="Style Style Header 1 - Clauses + After:  0 pt + Left:  0&quot; Hanging:..."/>
    <w:basedOn w:val="StyleHeader1-ClausesAfter0pt"/>
    <w:rsid w:val="00C95C1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95C1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95C1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95C16"/>
    <w:pPr>
      <w:tabs>
        <w:tab w:val="left" w:pos="1512"/>
      </w:tabs>
      <w:spacing w:after="180"/>
      <w:ind w:left="1512" w:hanging="540"/>
    </w:pPr>
  </w:style>
  <w:style w:type="paragraph" w:customStyle="1" w:styleId="Section7heading3">
    <w:name w:val="Section 7 heading 3"/>
    <w:basedOn w:val="Heading3"/>
    <w:rsid w:val="00C95C16"/>
  </w:style>
  <w:style w:type="paragraph" w:customStyle="1" w:styleId="Section7heading4">
    <w:name w:val="Section 7 heading 4"/>
    <w:basedOn w:val="Heading3"/>
    <w:link w:val="Section7heading4Char"/>
    <w:rsid w:val="00C95C16"/>
    <w:pPr>
      <w:tabs>
        <w:tab w:val="left" w:pos="576"/>
      </w:tabs>
      <w:ind w:left="576" w:hanging="576"/>
      <w:jc w:val="left"/>
    </w:pPr>
    <w:rPr>
      <w:sz w:val="24"/>
    </w:rPr>
  </w:style>
  <w:style w:type="character" w:customStyle="1" w:styleId="Section7heading4Char">
    <w:name w:val="Section 7 heading 4 Char"/>
    <w:link w:val="Section7heading4"/>
    <w:rsid w:val="00C95C16"/>
    <w:rPr>
      <w:rFonts w:ascii="Times New Roman" w:eastAsia="Times New Roman" w:hAnsi="Times New Roman" w:cs="Times New Roman"/>
      <w:b/>
      <w:sz w:val="24"/>
      <w:szCs w:val="20"/>
      <w:lang w:val="en-US"/>
    </w:rPr>
  </w:style>
  <w:style w:type="paragraph" w:customStyle="1" w:styleId="Section7heading5">
    <w:name w:val="Section 7 heading 5"/>
    <w:basedOn w:val="Heading3"/>
    <w:rsid w:val="00C95C16"/>
    <w:pPr>
      <w:jc w:val="both"/>
    </w:pPr>
    <w:rPr>
      <w:sz w:val="24"/>
    </w:rPr>
  </w:style>
  <w:style w:type="paragraph" w:customStyle="1" w:styleId="StyleSection7heading3After10pt">
    <w:name w:val="Style Section 7 heading 3 + After:  10 pt"/>
    <w:basedOn w:val="Section7heading3"/>
    <w:rsid w:val="00C95C16"/>
    <w:pPr>
      <w:spacing w:after="200"/>
    </w:pPr>
    <w:rPr>
      <w:rFonts w:ascii="Times New Roman Bold" w:hAnsi="Times New Roman Bold"/>
      <w:bCs/>
      <w:szCs w:val="28"/>
    </w:rPr>
  </w:style>
  <w:style w:type="paragraph" w:customStyle="1" w:styleId="StyleTOC1Before8pt">
    <w:name w:val="Style TOC 1 + Before:  8 pt"/>
    <w:basedOn w:val="TOC1"/>
    <w:rsid w:val="00C95C16"/>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C95C16"/>
    <w:pPr>
      <w:spacing w:after="200"/>
      <w:jc w:val="both"/>
    </w:pPr>
    <w:rPr>
      <w:sz w:val="24"/>
      <w:szCs w:val="24"/>
    </w:rPr>
  </w:style>
  <w:style w:type="character" w:styleId="FollowedHyperlink">
    <w:name w:val="FollowedHyperlink"/>
    <w:uiPriority w:val="99"/>
    <w:rsid w:val="00C95C16"/>
    <w:rPr>
      <w:color w:val="606420"/>
      <w:u w:val="single"/>
    </w:rPr>
  </w:style>
  <w:style w:type="paragraph" w:customStyle="1" w:styleId="UG-Sec3-Heading2">
    <w:name w:val="UG - Sec 3 - Heading 2"/>
    <w:basedOn w:val="UG-Heading2"/>
    <w:rsid w:val="00C95C16"/>
  </w:style>
  <w:style w:type="paragraph" w:customStyle="1" w:styleId="UG-Heading2">
    <w:name w:val="UG - Heading 2"/>
    <w:basedOn w:val="Heading2"/>
    <w:next w:val="Normal"/>
    <w:rsid w:val="00C95C16"/>
    <w:pPr>
      <w:pBdr>
        <w:bottom w:val="none" w:sz="0" w:space="0" w:color="auto"/>
      </w:pBdr>
    </w:pPr>
    <w:rPr>
      <w:sz w:val="32"/>
      <w:szCs w:val="28"/>
    </w:rPr>
  </w:style>
  <w:style w:type="paragraph" w:customStyle="1" w:styleId="titulo">
    <w:name w:val="titulo"/>
    <w:basedOn w:val="Heading5"/>
    <w:rsid w:val="00C95C16"/>
    <w:pPr>
      <w:keepNext w:val="0"/>
      <w:spacing w:after="240"/>
    </w:pPr>
    <w:rPr>
      <w:rFonts w:ascii="Times New Roman Bold" w:hAnsi="Times New Roman Bold"/>
      <w:b/>
      <w:u w:val="none"/>
    </w:rPr>
  </w:style>
  <w:style w:type="paragraph" w:styleId="ListNumber">
    <w:name w:val="List Number"/>
    <w:basedOn w:val="Normal"/>
    <w:rsid w:val="00C95C16"/>
    <w:pPr>
      <w:tabs>
        <w:tab w:val="num" w:pos="360"/>
      </w:tabs>
      <w:ind w:left="360" w:hanging="360"/>
    </w:pPr>
  </w:style>
  <w:style w:type="paragraph" w:customStyle="1" w:styleId="DefaultParagraphFont1">
    <w:name w:val="Default Paragraph Font1"/>
    <w:next w:val="Normal"/>
    <w:rsid w:val="00C95C16"/>
    <w:pPr>
      <w:tabs>
        <w:tab w:val="num" w:pos="567"/>
      </w:tabs>
      <w:spacing w:after="0" w:line="240" w:lineRule="auto"/>
    </w:pPr>
    <w:rPr>
      <w:rFonts w:ascii="‚l‚r –¾’©" w:eastAsia="Times New Roman" w:hAnsi="‚l‚r –¾’©" w:cs="‚l‚r –¾’©"/>
      <w:noProof/>
      <w:sz w:val="21"/>
      <w:szCs w:val="20"/>
      <w:lang w:eastAsia="en-GB"/>
    </w:rPr>
  </w:style>
  <w:style w:type="paragraph" w:customStyle="1" w:styleId="Title1">
    <w:name w:val="Title1"/>
    <w:basedOn w:val="Normal"/>
    <w:rsid w:val="00C95C16"/>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C95C16"/>
    <w:pPr>
      <w:jc w:val="both"/>
    </w:pPr>
    <w:rPr>
      <w:b/>
      <w:bCs/>
    </w:rPr>
  </w:style>
  <w:style w:type="character" w:customStyle="1" w:styleId="CommentSubjectChar">
    <w:name w:val="Comment Subject Char"/>
    <w:basedOn w:val="CommentTextChar"/>
    <w:link w:val="CommentSubject"/>
    <w:uiPriority w:val="99"/>
    <w:rsid w:val="00C95C16"/>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C95C16"/>
    <w:pPr>
      <w:ind w:left="706" w:hanging="706"/>
      <w:jc w:val="left"/>
    </w:pPr>
    <w:rPr>
      <w:bCs/>
    </w:rPr>
  </w:style>
  <w:style w:type="paragraph" w:customStyle="1" w:styleId="BlockQuotation">
    <w:name w:val="Block Quotation"/>
    <w:basedOn w:val="Normal"/>
    <w:rsid w:val="00C95C16"/>
    <w:pPr>
      <w:ind w:left="855" w:right="-72" w:hanging="315"/>
    </w:pPr>
    <w:rPr>
      <w:lang w:val="en-GB" w:eastAsia="fr-FR"/>
    </w:rPr>
  </w:style>
  <w:style w:type="paragraph" w:customStyle="1" w:styleId="Header3-Paragraph">
    <w:name w:val="Header 3 - Paragraph"/>
    <w:basedOn w:val="Normal"/>
    <w:rsid w:val="00C95C16"/>
    <w:pPr>
      <w:tabs>
        <w:tab w:val="num" w:pos="864"/>
        <w:tab w:val="num" w:pos="1152"/>
      </w:tabs>
      <w:spacing w:after="200"/>
      <w:ind w:left="1238" w:hanging="619"/>
    </w:pPr>
    <w:rPr>
      <w:lang w:eastAsia="fr-FR"/>
    </w:rPr>
  </w:style>
  <w:style w:type="paragraph" w:customStyle="1" w:styleId="outlinebullet">
    <w:name w:val="outlinebullet"/>
    <w:basedOn w:val="Normal"/>
    <w:rsid w:val="00C95C16"/>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C95C16"/>
    <w:pPr>
      <w:keepNext/>
      <w:tabs>
        <w:tab w:val="num" w:pos="360"/>
        <w:tab w:val="num" w:pos="420"/>
      </w:tabs>
      <w:ind w:left="360" w:hanging="360"/>
    </w:pPr>
    <w:rPr>
      <w:lang w:eastAsia="fr-FR"/>
    </w:rPr>
  </w:style>
  <w:style w:type="paragraph" w:customStyle="1" w:styleId="Outline2">
    <w:name w:val="Outline2"/>
    <w:basedOn w:val="Normal"/>
    <w:rsid w:val="00C95C16"/>
    <w:pPr>
      <w:tabs>
        <w:tab w:val="num" w:pos="360"/>
        <w:tab w:val="num" w:pos="420"/>
        <w:tab w:val="num" w:pos="864"/>
      </w:tabs>
      <w:spacing w:before="240"/>
      <w:ind w:left="864" w:hanging="504"/>
      <w:jc w:val="left"/>
    </w:pPr>
    <w:rPr>
      <w:kern w:val="28"/>
      <w:lang w:eastAsia="fr-FR"/>
    </w:rPr>
  </w:style>
  <w:style w:type="paragraph" w:customStyle="1" w:styleId="a11">
    <w:name w:val="a1 1"/>
    <w:rsid w:val="00C95C16"/>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C95C16"/>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C95C16"/>
    <w:rPr>
      <w:sz w:val="24"/>
      <w:lang w:val="en-US" w:eastAsia="fr-FR" w:bidi="ar-SA"/>
    </w:rPr>
  </w:style>
  <w:style w:type="paragraph" w:customStyle="1" w:styleId="UGHeader1">
    <w:name w:val="UG Header 1"/>
    <w:basedOn w:val="Heading1"/>
    <w:next w:val="Normal"/>
    <w:rsid w:val="00C95C16"/>
    <w:pPr>
      <w:spacing w:before="240"/>
    </w:pPr>
    <w:rPr>
      <w:smallCaps w:val="0"/>
    </w:rPr>
  </w:style>
  <w:style w:type="paragraph" w:customStyle="1" w:styleId="UG-Sec3-Heading3">
    <w:name w:val="UG - Sec 3 - Heading 3"/>
    <w:basedOn w:val="Normal"/>
    <w:rsid w:val="00C95C16"/>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C95C16"/>
  </w:style>
  <w:style w:type="paragraph" w:customStyle="1" w:styleId="UG-Sec3b-Heading3">
    <w:name w:val="UG - Sec 3b - Heading 3"/>
    <w:basedOn w:val="UG-Sec3-Heading3"/>
    <w:rsid w:val="00C95C16"/>
  </w:style>
  <w:style w:type="paragraph" w:customStyle="1" w:styleId="UG-Sec3b-Heading4">
    <w:name w:val="UG - Sec 3b - Heading 4"/>
    <w:basedOn w:val="Normal"/>
    <w:rsid w:val="00C95C1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C95C16"/>
    <w:pPr>
      <w:spacing w:before="120" w:after="240"/>
      <w:jc w:val="center"/>
    </w:pPr>
    <w:rPr>
      <w:b/>
      <w:sz w:val="36"/>
    </w:rPr>
  </w:style>
  <w:style w:type="paragraph" w:customStyle="1" w:styleId="SectionVHeading2">
    <w:name w:val="Section V. Heading 2"/>
    <w:basedOn w:val="SectionVHeader"/>
    <w:rsid w:val="00C95C16"/>
    <w:pPr>
      <w:spacing w:before="120" w:after="200"/>
    </w:pPr>
    <w:rPr>
      <w:sz w:val="28"/>
    </w:rPr>
  </w:style>
  <w:style w:type="paragraph" w:customStyle="1" w:styleId="UG-Sec4-heading3">
    <w:name w:val="UG-Sec 4 - heading 3"/>
    <w:basedOn w:val="Normal"/>
    <w:rsid w:val="00C95C16"/>
    <w:pPr>
      <w:spacing w:before="120" w:after="200"/>
      <w:jc w:val="center"/>
    </w:pPr>
    <w:rPr>
      <w:b/>
      <w:sz w:val="28"/>
      <w:szCs w:val="28"/>
    </w:rPr>
  </w:style>
  <w:style w:type="paragraph" w:customStyle="1" w:styleId="Section1Header2">
    <w:name w:val="Section 1 Header 2"/>
    <w:basedOn w:val="StyleHeader1-ClausesLeft0Hanging03After0pt"/>
    <w:rsid w:val="00C95C16"/>
    <w:rPr>
      <w:lang w:val="en-US"/>
    </w:rPr>
  </w:style>
  <w:style w:type="paragraph" w:customStyle="1" w:styleId="Section1Header1">
    <w:name w:val="Section 1 Header 1"/>
    <w:basedOn w:val="BodyText2"/>
    <w:rsid w:val="00C95C16"/>
    <w:pPr>
      <w:spacing w:before="120" w:after="200"/>
      <w:jc w:val="center"/>
    </w:pPr>
    <w:rPr>
      <w:b/>
      <w:bCs/>
      <w:i w:val="0"/>
      <w:iCs/>
      <w:sz w:val="28"/>
    </w:rPr>
  </w:style>
  <w:style w:type="paragraph" w:customStyle="1" w:styleId="Section4heading">
    <w:name w:val="Section 4 heading"/>
    <w:basedOn w:val="Normal"/>
    <w:next w:val="Normal"/>
    <w:rsid w:val="00C95C16"/>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C95C16"/>
    <w:pPr>
      <w:widowControl w:val="0"/>
      <w:autoSpaceDE w:val="0"/>
      <w:autoSpaceDN w:val="0"/>
      <w:spacing w:line="384" w:lineRule="atLeast"/>
      <w:jc w:val="left"/>
    </w:pPr>
    <w:rPr>
      <w:szCs w:val="24"/>
    </w:rPr>
  </w:style>
  <w:style w:type="paragraph" w:customStyle="1" w:styleId="Sec3header">
    <w:name w:val="Sec3 header"/>
    <w:basedOn w:val="Style11"/>
    <w:rsid w:val="00C95C16"/>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C95C16"/>
    <w:pPr>
      <w:widowControl w:val="0"/>
      <w:autoSpaceDE w:val="0"/>
      <w:autoSpaceDN w:val="0"/>
      <w:adjustRightInd w:val="0"/>
      <w:jc w:val="left"/>
    </w:pPr>
    <w:rPr>
      <w:szCs w:val="24"/>
    </w:rPr>
  </w:style>
  <w:style w:type="paragraph" w:customStyle="1" w:styleId="Style17">
    <w:name w:val="Style 17"/>
    <w:basedOn w:val="Normal"/>
    <w:rsid w:val="00C95C16"/>
    <w:pPr>
      <w:widowControl w:val="0"/>
      <w:autoSpaceDE w:val="0"/>
      <w:autoSpaceDN w:val="0"/>
      <w:spacing w:line="264" w:lineRule="exact"/>
      <w:ind w:left="576" w:hanging="360"/>
      <w:jc w:val="left"/>
    </w:pPr>
    <w:rPr>
      <w:szCs w:val="24"/>
    </w:rPr>
  </w:style>
  <w:style w:type="paragraph" w:customStyle="1" w:styleId="Style20">
    <w:name w:val="Style 20"/>
    <w:basedOn w:val="Normal"/>
    <w:rsid w:val="00C95C16"/>
    <w:pPr>
      <w:widowControl w:val="0"/>
      <w:autoSpaceDE w:val="0"/>
      <w:autoSpaceDN w:val="0"/>
      <w:spacing w:before="144" w:after="360" w:line="264" w:lineRule="exact"/>
      <w:jc w:val="left"/>
    </w:pPr>
    <w:rPr>
      <w:szCs w:val="24"/>
    </w:rPr>
  </w:style>
  <w:style w:type="paragraph" w:customStyle="1" w:styleId="Header1">
    <w:name w:val="Header1"/>
    <w:basedOn w:val="Normal"/>
    <w:rsid w:val="00C95C16"/>
    <w:pPr>
      <w:widowControl w:val="0"/>
      <w:autoSpaceDE w:val="0"/>
      <w:autoSpaceDN w:val="0"/>
      <w:spacing w:before="240" w:after="480"/>
      <w:jc w:val="center"/>
    </w:pPr>
    <w:rPr>
      <w:b/>
      <w:bCs/>
      <w:spacing w:val="4"/>
      <w:sz w:val="44"/>
      <w:szCs w:val="46"/>
    </w:rPr>
  </w:style>
  <w:style w:type="paragraph" w:customStyle="1" w:styleId="Default">
    <w:name w:val="Default"/>
    <w:rsid w:val="00C95C1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Head1">
    <w:name w:val="Head1"/>
    <w:basedOn w:val="Normal"/>
    <w:rsid w:val="00C95C16"/>
    <w:pPr>
      <w:suppressAutoHyphens/>
      <w:spacing w:after="100"/>
      <w:jc w:val="center"/>
    </w:pPr>
    <w:rPr>
      <w:rFonts w:ascii="Times New Roman Bold" w:hAnsi="Times New Roman Bold"/>
      <w:b/>
    </w:rPr>
  </w:style>
  <w:style w:type="paragraph" w:customStyle="1" w:styleId="Style12">
    <w:name w:val="Style 12"/>
    <w:basedOn w:val="Normal"/>
    <w:rsid w:val="00C95C16"/>
    <w:pPr>
      <w:widowControl w:val="0"/>
      <w:autoSpaceDE w:val="0"/>
      <w:autoSpaceDN w:val="0"/>
      <w:spacing w:line="264" w:lineRule="exact"/>
      <w:ind w:hanging="576"/>
    </w:pPr>
    <w:rPr>
      <w:szCs w:val="24"/>
    </w:rPr>
  </w:style>
  <w:style w:type="paragraph" w:customStyle="1" w:styleId="TextBox">
    <w:name w:val="Text Box"/>
    <w:rsid w:val="00C95C16"/>
    <w:pPr>
      <w:keepNext/>
      <w:keepLines/>
      <w:tabs>
        <w:tab w:val="left" w:pos="-720"/>
      </w:tabs>
      <w:suppressAutoHyphens/>
      <w:spacing w:after="0" w:line="240" w:lineRule="auto"/>
      <w:jc w:val="both"/>
    </w:pPr>
    <w:rPr>
      <w:rFonts w:ascii="Times New Roman" w:eastAsia="Times New Roman" w:hAnsi="Times New Roman" w:cs="Times New Roman"/>
      <w:spacing w:val="-2"/>
      <w:szCs w:val="20"/>
      <w:lang w:val="en-US"/>
    </w:rPr>
  </w:style>
  <w:style w:type="paragraph" w:customStyle="1" w:styleId="Sub-ClauseText">
    <w:name w:val="Sub-Clause Text"/>
    <w:basedOn w:val="Normal"/>
    <w:rsid w:val="00C95C16"/>
    <w:pPr>
      <w:spacing w:before="120" w:after="120"/>
    </w:pPr>
    <w:rPr>
      <w:spacing w:val="-4"/>
    </w:rPr>
  </w:style>
  <w:style w:type="paragraph" w:customStyle="1" w:styleId="Heading1-Clausename">
    <w:name w:val="Heading 1- Clause name"/>
    <w:basedOn w:val="Normal"/>
    <w:rsid w:val="00C95C16"/>
    <w:pPr>
      <w:tabs>
        <w:tab w:val="num" w:pos="360"/>
      </w:tabs>
      <w:spacing w:before="120" w:after="120"/>
      <w:ind w:left="360" w:hanging="360"/>
      <w:jc w:val="left"/>
    </w:pPr>
    <w:rPr>
      <w:b/>
    </w:rPr>
  </w:style>
  <w:style w:type="paragraph" w:customStyle="1" w:styleId="sec7-clauses0">
    <w:name w:val="sec7-clauses"/>
    <w:basedOn w:val="Heading1-Clausename"/>
    <w:rsid w:val="00C95C16"/>
  </w:style>
  <w:style w:type="paragraph" w:customStyle="1" w:styleId="Sec1-Clauses">
    <w:name w:val="Sec1-Clauses"/>
    <w:basedOn w:val="Heading1-Clausename"/>
    <w:rsid w:val="00C95C16"/>
  </w:style>
  <w:style w:type="paragraph" w:customStyle="1" w:styleId="SectionVIHeader0">
    <w:name w:val="Section VI. Header"/>
    <w:basedOn w:val="SectionVHeader"/>
    <w:rsid w:val="00C95C16"/>
    <w:pPr>
      <w:spacing w:before="120" w:after="240"/>
    </w:pPr>
    <w:rPr>
      <w:lang w:val="en-US"/>
    </w:rPr>
  </w:style>
  <w:style w:type="paragraph" w:styleId="DocumentMap">
    <w:name w:val="Document Map"/>
    <w:basedOn w:val="Normal"/>
    <w:link w:val="DocumentMapChar"/>
    <w:rsid w:val="00C95C16"/>
    <w:pPr>
      <w:shd w:val="clear" w:color="auto" w:fill="000080"/>
      <w:jc w:val="left"/>
    </w:pPr>
    <w:rPr>
      <w:rFonts w:ascii="Tahoma" w:hAnsi="Tahoma"/>
    </w:rPr>
  </w:style>
  <w:style w:type="character" w:customStyle="1" w:styleId="DocumentMapChar">
    <w:name w:val="Document Map Char"/>
    <w:basedOn w:val="DefaultParagraphFont"/>
    <w:link w:val="DocumentMap"/>
    <w:rsid w:val="00C95C16"/>
    <w:rPr>
      <w:rFonts w:ascii="Tahoma" w:eastAsia="Times New Roman" w:hAnsi="Tahoma" w:cs="Times New Roman"/>
      <w:sz w:val="24"/>
      <w:szCs w:val="20"/>
      <w:shd w:val="clear" w:color="auto" w:fill="000080"/>
      <w:lang w:val="en-US"/>
    </w:rPr>
  </w:style>
  <w:style w:type="paragraph" w:customStyle="1" w:styleId="Head12">
    <w:name w:val="Head 1.2"/>
    <w:basedOn w:val="Normal"/>
    <w:rsid w:val="00C95C16"/>
    <w:pPr>
      <w:tabs>
        <w:tab w:val="num" w:pos="360"/>
      </w:tabs>
      <w:ind w:left="360" w:hanging="360"/>
    </w:pPr>
    <w:rPr>
      <w:rFonts w:ascii="Arial" w:hAnsi="Arial"/>
      <w:sz w:val="20"/>
    </w:rPr>
  </w:style>
  <w:style w:type="paragraph" w:customStyle="1" w:styleId="ChapterNumber">
    <w:name w:val="ChapterNumber"/>
    <w:rsid w:val="00C95C16"/>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C95C16"/>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C95C16"/>
    <w:pPr>
      <w:spacing w:before="120" w:after="240" w:line="240" w:lineRule="auto"/>
    </w:pPr>
    <w:rPr>
      <w:rFonts w:ascii="Times New Roman" w:eastAsia="Times New Roman" w:hAnsi="Times New Roman" w:cs="Times New Roman"/>
      <w:b/>
      <w:sz w:val="24"/>
      <w:szCs w:val="20"/>
      <w:lang w:val="en-US"/>
    </w:rPr>
  </w:style>
  <w:style w:type="character" w:customStyle="1" w:styleId="Heading1Char1">
    <w:name w:val="Heading 1 Char1"/>
    <w:aliases w:val="Document Header1 Char1,ClauseGroup_Title Char1"/>
    <w:rsid w:val="00C95C16"/>
    <w:rPr>
      <w:rFonts w:ascii="Cambria" w:eastAsia="Times New Roman" w:hAnsi="Cambria" w:cs="Times New Roman"/>
      <w:b/>
      <w:bCs/>
      <w:color w:val="365F91"/>
      <w:sz w:val="28"/>
      <w:szCs w:val="28"/>
    </w:rPr>
  </w:style>
  <w:style w:type="character" w:customStyle="1" w:styleId="st">
    <w:name w:val="st"/>
    <w:basedOn w:val="DefaultParagraphFont"/>
    <w:rsid w:val="00C95C16"/>
  </w:style>
  <w:style w:type="paragraph" w:customStyle="1" w:styleId="plane">
    <w:name w:val="plane"/>
    <w:basedOn w:val="Normal"/>
    <w:rsid w:val="00C95C16"/>
    <w:pPr>
      <w:suppressAutoHyphens/>
    </w:pPr>
    <w:rPr>
      <w:rFonts w:ascii="Tms Rmn" w:hAnsi="Tms Rmn"/>
    </w:rPr>
  </w:style>
  <w:style w:type="paragraph" w:customStyle="1" w:styleId="S1-Header2">
    <w:name w:val="S1-Header2"/>
    <w:basedOn w:val="Normal"/>
    <w:rsid w:val="00C95C16"/>
    <w:pPr>
      <w:tabs>
        <w:tab w:val="num" w:pos="360"/>
      </w:tabs>
      <w:spacing w:after="200"/>
      <w:jc w:val="left"/>
    </w:pPr>
    <w:rPr>
      <w:b/>
      <w:szCs w:val="24"/>
    </w:rPr>
  </w:style>
  <w:style w:type="paragraph" w:customStyle="1" w:styleId="S4-Header2">
    <w:name w:val="S4-Header 2"/>
    <w:basedOn w:val="Normal"/>
    <w:rsid w:val="00C95C16"/>
    <w:pPr>
      <w:spacing w:before="120" w:after="240"/>
      <w:jc w:val="center"/>
    </w:pPr>
    <w:rPr>
      <w:b/>
      <w:sz w:val="32"/>
      <w:szCs w:val="24"/>
    </w:rPr>
  </w:style>
  <w:style w:type="paragraph" w:styleId="NormalIndent">
    <w:name w:val="Normal Indent"/>
    <w:basedOn w:val="Normal"/>
    <w:unhideWhenUsed/>
    <w:rsid w:val="00C95C16"/>
    <w:pPr>
      <w:ind w:left="720"/>
      <w:jc w:val="left"/>
    </w:pPr>
    <w:rPr>
      <w:szCs w:val="24"/>
    </w:rPr>
  </w:style>
  <w:style w:type="paragraph" w:styleId="ListBullet">
    <w:name w:val="List Bullet"/>
    <w:basedOn w:val="Normal"/>
    <w:autoRedefine/>
    <w:unhideWhenUsed/>
    <w:rsid w:val="00C95C16"/>
    <w:pPr>
      <w:tabs>
        <w:tab w:val="num" w:pos="360"/>
      </w:tabs>
      <w:ind w:left="360" w:hanging="360"/>
      <w:jc w:val="left"/>
    </w:pPr>
    <w:rPr>
      <w:sz w:val="20"/>
    </w:rPr>
  </w:style>
  <w:style w:type="paragraph" w:styleId="List2">
    <w:name w:val="List 2"/>
    <w:basedOn w:val="Normal"/>
    <w:unhideWhenUsed/>
    <w:rsid w:val="00C95C16"/>
    <w:pPr>
      <w:ind w:left="720" w:hanging="360"/>
      <w:jc w:val="left"/>
    </w:pPr>
    <w:rPr>
      <w:szCs w:val="24"/>
    </w:rPr>
  </w:style>
  <w:style w:type="paragraph" w:styleId="List3">
    <w:name w:val="List 3"/>
    <w:basedOn w:val="Normal"/>
    <w:unhideWhenUsed/>
    <w:rsid w:val="00C95C16"/>
    <w:pPr>
      <w:ind w:left="1080" w:hanging="360"/>
      <w:jc w:val="left"/>
    </w:pPr>
    <w:rPr>
      <w:szCs w:val="24"/>
    </w:rPr>
  </w:style>
  <w:style w:type="paragraph" w:styleId="ListBullet2">
    <w:name w:val="List Bullet 2"/>
    <w:basedOn w:val="Normal"/>
    <w:autoRedefine/>
    <w:unhideWhenUsed/>
    <w:rsid w:val="00C95C16"/>
    <w:pPr>
      <w:tabs>
        <w:tab w:val="num" w:pos="720"/>
      </w:tabs>
      <w:ind w:left="720" w:hanging="360"/>
      <w:jc w:val="left"/>
    </w:pPr>
    <w:rPr>
      <w:sz w:val="20"/>
    </w:rPr>
  </w:style>
  <w:style w:type="paragraph" w:styleId="ListBullet3">
    <w:name w:val="List Bullet 3"/>
    <w:basedOn w:val="Normal"/>
    <w:autoRedefine/>
    <w:unhideWhenUsed/>
    <w:rsid w:val="00C95C16"/>
    <w:pPr>
      <w:tabs>
        <w:tab w:val="num" w:pos="1080"/>
      </w:tabs>
      <w:ind w:left="1080" w:hanging="360"/>
      <w:jc w:val="left"/>
    </w:pPr>
    <w:rPr>
      <w:sz w:val="20"/>
    </w:rPr>
  </w:style>
  <w:style w:type="paragraph" w:styleId="ListBullet4">
    <w:name w:val="List Bullet 4"/>
    <w:basedOn w:val="Normal"/>
    <w:autoRedefine/>
    <w:unhideWhenUsed/>
    <w:rsid w:val="00C95C16"/>
    <w:pPr>
      <w:tabs>
        <w:tab w:val="num" w:pos="1440"/>
      </w:tabs>
      <w:ind w:left="1440" w:hanging="360"/>
      <w:jc w:val="left"/>
    </w:pPr>
    <w:rPr>
      <w:sz w:val="20"/>
    </w:rPr>
  </w:style>
  <w:style w:type="paragraph" w:styleId="ListBullet5">
    <w:name w:val="List Bullet 5"/>
    <w:basedOn w:val="Normal"/>
    <w:autoRedefine/>
    <w:unhideWhenUsed/>
    <w:rsid w:val="00C95C16"/>
    <w:pPr>
      <w:tabs>
        <w:tab w:val="num" w:pos="1800"/>
      </w:tabs>
      <w:ind w:left="1800" w:hanging="360"/>
      <w:jc w:val="left"/>
    </w:pPr>
    <w:rPr>
      <w:sz w:val="20"/>
    </w:rPr>
  </w:style>
  <w:style w:type="paragraph" w:styleId="ListNumber2">
    <w:name w:val="List Number 2"/>
    <w:basedOn w:val="Normal"/>
    <w:unhideWhenUsed/>
    <w:rsid w:val="00C95C16"/>
    <w:pPr>
      <w:tabs>
        <w:tab w:val="num" w:pos="720"/>
      </w:tabs>
      <w:ind w:left="720" w:hanging="360"/>
      <w:jc w:val="left"/>
    </w:pPr>
    <w:rPr>
      <w:sz w:val="20"/>
    </w:rPr>
  </w:style>
  <w:style w:type="paragraph" w:styleId="ListNumber3">
    <w:name w:val="List Number 3"/>
    <w:basedOn w:val="Normal"/>
    <w:unhideWhenUsed/>
    <w:rsid w:val="00C95C16"/>
    <w:pPr>
      <w:tabs>
        <w:tab w:val="num" w:pos="1080"/>
      </w:tabs>
      <w:ind w:left="1080" w:hanging="360"/>
      <w:jc w:val="left"/>
    </w:pPr>
    <w:rPr>
      <w:sz w:val="20"/>
    </w:rPr>
  </w:style>
  <w:style w:type="paragraph" w:styleId="ListNumber4">
    <w:name w:val="List Number 4"/>
    <w:basedOn w:val="Normal"/>
    <w:unhideWhenUsed/>
    <w:rsid w:val="00C95C16"/>
    <w:pPr>
      <w:tabs>
        <w:tab w:val="num" w:pos="1440"/>
      </w:tabs>
      <w:ind w:left="1440" w:hanging="360"/>
      <w:jc w:val="left"/>
    </w:pPr>
    <w:rPr>
      <w:sz w:val="20"/>
    </w:rPr>
  </w:style>
  <w:style w:type="paragraph" w:styleId="ListNumber5">
    <w:name w:val="List Number 5"/>
    <w:basedOn w:val="Normal"/>
    <w:unhideWhenUsed/>
    <w:rsid w:val="00C95C16"/>
    <w:pPr>
      <w:tabs>
        <w:tab w:val="num" w:pos="1800"/>
      </w:tabs>
      <w:ind w:left="1800" w:hanging="360"/>
      <w:jc w:val="left"/>
    </w:pPr>
    <w:rPr>
      <w:sz w:val="20"/>
    </w:rPr>
  </w:style>
  <w:style w:type="paragraph" w:styleId="ListContinue2">
    <w:name w:val="List Continue 2"/>
    <w:basedOn w:val="Normal"/>
    <w:unhideWhenUsed/>
    <w:rsid w:val="00C95C16"/>
    <w:pPr>
      <w:spacing w:after="120"/>
      <w:ind w:left="720"/>
      <w:jc w:val="left"/>
    </w:pPr>
    <w:rPr>
      <w:szCs w:val="24"/>
    </w:rPr>
  </w:style>
  <w:style w:type="paragraph" w:styleId="ListContinue3">
    <w:name w:val="List Continue 3"/>
    <w:basedOn w:val="Normal"/>
    <w:unhideWhenUsed/>
    <w:rsid w:val="00C95C16"/>
    <w:pPr>
      <w:spacing w:after="120"/>
      <w:ind w:left="1080"/>
      <w:jc w:val="left"/>
    </w:pPr>
    <w:rPr>
      <w:szCs w:val="24"/>
    </w:rPr>
  </w:style>
  <w:style w:type="paragraph" w:styleId="MessageHeader">
    <w:name w:val="Message Header"/>
    <w:basedOn w:val="Normal"/>
    <w:link w:val="MessageHeaderChar"/>
    <w:unhideWhenUsed/>
    <w:rsid w:val="00C95C16"/>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C95C16"/>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C95C16"/>
    <w:pPr>
      <w:suppressAutoHyphens/>
      <w:overflowPunct w:val="0"/>
      <w:autoSpaceDE w:val="0"/>
      <w:autoSpaceDN w:val="0"/>
      <w:adjustRightInd w:val="0"/>
    </w:pPr>
  </w:style>
  <w:style w:type="character" w:customStyle="1" w:styleId="NoteHeadingChar">
    <w:name w:val="Note Heading Char"/>
    <w:basedOn w:val="DefaultParagraphFont"/>
    <w:link w:val="NoteHeading"/>
    <w:rsid w:val="00C95C16"/>
    <w:rPr>
      <w:rFonts w:ascii="Times New Roman" w:eastAsia="Times New Roman" w:hAnsi="Times New Roman" w:cs="Times New Roman"/>
      <w:sz w:val="24"/>
      <w:szCs w:val="20"/>
      <w:lang w:val="en-US"/>
    </w:rPr>
  </w:style>
  <w:style w:type="paragraph" w:customStyle="1" w:styleId="SectionTitle">
    <w:name w:val="Section Title"/>
    <w:next w:val="Normal"/>
    <w:rsid w:val="00C95C16"/>
    <w:pPr>
      <w:spacing w:after="200" w:line="240" w:lineRule="auto"/>
      <w:jc w:val="center"/>
    </w:pPr>
    <w:rPr>
      <w:rFonts w:ascii="Times New Roman" w:eastAsia="Times New Roman" w:hAnsi="Times New Roman" w:cs="Times New Roman"/>
      <w:b/>
      <w:sz w:val="44"/>
      <w:szCs w:val="20"/>
    </w:rPr>
  </w:style>
  <w:style w:type="paragraph" w:customStyle="1" w:styleId="Level3Body">
    <w:name w:val="Level 3 (Body)"/>
    <w:rsid w:val="00C95C16"/>
    <w:pPr>
      <w:tabs>
        <w:tab w:val="left" w:pos="1502"/>
      </w:tabs>
      <w:spacing w:after="0" w:line="270" w:lineRule="atLeast"/>
      <w:ind w:left="1502" w:hanging="425"/>
      <w:jc w:val="both"/>
    </w:pPr>
    <w:rPr>
      <w:rFonts w:ascii="Optima" w:eastAsia="Times New Roman" w:hAnsi="Optima" w:cs="Times New Roman"/>
      <w:szCs w:val="20"/>
      <w:lang w:val="en-US"/>
    </w:rPr>
  </w:style>
  <w:style w:type="paragraph" w:customStyle="1" w:styleId="Enclosure">
    <w:name w:val="Enclosure"/>
    <w:basedOn w:val="Normal"/>
    <w:rsid w:val="00C95C16"/>
    <w:pPr>
      <w:jc w:val="left"/>
    </w:pPr>
    <w:rPr>
      <w:szCs w:val="24"/>
    </w:rPr>
  </w:style>
  <w:style w:type="paragraph" w:customStyle="1" w:styleId="ShortReturnAddress">
    <w:name w:val="Short Return Address"/>
    <w:basedOn w:val="Normal"/>
    <w:rsid w:val="00C95C16"/>
    <w:pPr>
      <w:jc w:val="left"/>
    </w:pPr>
    <w:rPr>
      <w:szCs w:val="24"/>
    </w:rPr>
  </w:style>
  <w:style w:type="paragraph" w:customStyle="1" w:styleId="BHead">
    <w:name w:val="B Head"/>
    <w:rsid w:val="00C95C1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CHead">
    <w:name w:val="C Head"/>
    <w:rsid w:val="00C95C1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ecNoHe">
    <w:name w:val="Sec No. &amp; He"/>
    <w:rsid w:val="00C95C16"/>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RightPar10">
    <w:name w:val="Right Par[1]"/>
    <w:rsid w:val="00C95C16"/>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C95C16"/>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C95C16"/>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C95C16"/>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C95C1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C95C1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C95C1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C95C1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C95C16"/>
    <w:pPr>
      <w:spacing w:before="240" w:after="240"/>
      <w:ind w:left="1418"/>
      <w:jc w:val="left"/>
    </w:pPr>
    <w:rPr>
      <w:szCs w:val="24"/>
    </w:rPr>
  </w:style>
  <w:style w:type="paragraph" w:customStyle="1" w:styleId="e4">
    <w:name w:val="e4"/>
    <w:aliases w:val="exh line end"/>
    <w:basedOn w:val="Normal"/>
    <w:next w:val="Normal"/>
    <w:rsid w:val="00C95C16"/>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C95C16"/>
    <w:pPr>
      <w:spacing w:before="120" w:after="200"/>
    </w:pPr>
    <w:rPr>
      <w:b/>
    </w:rPr>
  </w:style>
  <w:style w:type="paragraph" w:customStyle="1" w:styleId="S1-Header1">
    <w:name w:val="S1-Header1"/>
    <w:basedOn w:val="Normal"/>
    <w:rsid w:val="00C95C16"/>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C95C16"/>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95C16"/>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95C16"/>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C95C16"/>
    <w:pPr>
      <w:spacing w:before="120" w:after="240"/>
      <w:jc w:val="center"/>
    </w:pPr>
    <w:rPr>
      <w:b/>
      <w:bCs/>
      <w:sz w:val="36"/>
    </w:rPr>
  </w:style>
  <w:style w:type="paragraph" w:customStyle="1" w:styleId="S3-Header1">
    <w:name w:val="S3-Header 1"/>
    <w:basedOn w:val="Normal"/>
    <w:rsid w:val="00C95C16"/>
    <w:pPr>
      <w:spacing w:before="120" w:after="200"/>
      <w:ind w:left="1080" w:hanging="720"/>
    </w:pPr>
    <w:rPr>
      <w:b/>
      <w:bCs/>
      <w:noProof/>
      <w:sz w:val="28"/>
    </w:rPr>
  </w:style>
  <w:style w:type="paragraph" w:customStyle="1" w:styleId="S3-Heading2">
    <w:name w:val="S3-Heading 2"/>
    <w:basedOn w:val="Normal"/>
    <w:rsid w:val="00C95C16"/>
    <w:pPr>
      <w:spacing w:after="200"/>
      <w:ind w:left="1080" w:right="288" w:hanging="720"/>
    </w:pPr>
    <w:rPr>
      <w:b/>
      <w:bCs/>
      <w:szCs w:val="24"/>
    </w:rPr>
  </w:style>
  <w:style w:type="paragraph" w:customStyle="1" w:styleId="S4Header">
    <w:name w:val="S4 Header"/>
    <w:basedOn w:val="Normal"/>
    <w:next w:val="Normal"/>
    <w:rsid w:val="00C95C16"/>
    <w:pPr>
      <w:spacing w:before="120" w:after="240"/>
      <w:jc w:val="center"/>
    </w:pPr>
    <w:rPr>
      <w:b/>
      <w:sz w:val="32"/>
    </w:rPr>
  </w:style>
  <w:style w:type="paragraph" w:customStyle="1" w:styleId="S4-Header10">
    <w:name w:val="S4-Header 1"/>
    <w:basedOn w:val="Normal"/>
    <w:next w:val="Normal"/>
    <w:rsid w:val="00C95C16"/>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C95C16"/>
    <w:pPr>
      <w:spacing w:before="120" w:after="240"/>
      <w:ind w:left="360" w:right="288"/>
    </w:pPr>
    <w:rPr>
      <w:bCs/>
      <w:sz w:val="32"/>
    </w:rPr>
  </w:style>
  <w:style w:type="paragraph" w:customStyle="1" w:styleId="S6-Header1">
    <w:name w:val="S6-Header 1"/>
    <w:basedOn w:val="Normal"/>
    <w:next w:val="Normal"/>
    <w:rsid w:val="00C95C16"/>
    <w:pPr>
      <w:spacing w:before="120" w:after="240"/>
      <w:jc w:val="center"/>
    </w:pPr>
    <w:rPr>
      <w:rFonts w:cs="Arial"/>
      <w:b/>
      <w:sz w:val="32"/>
      <w:szCs w:val="24"/>
    </w:rPr>
  </w:style>
  <w:style w:type="paragraph" w:customStyle="1" w:styleId="Part">
    <w:name w:val="Part"/>
    <w:basedOn w:val="Normal"/>
    <w:rsid w:val="00C95C16"/>
    <w:pPr>
      <w:keepNext/>
      <w:spacing w:before="2280"/>
      <w:jc w:val="center"/>
    </w:pPr>
    <w:rPr>
      <w:b/>
      <w:sz w:val="52"/>
      <w:szCs w:val="24"/>
    </w:rPr>
  </w:style>
  <w:style w:type="paragraph" w:customStyle="1" w:styleId="StyleHead41Before6ptAfter6pt">
    <w:name w:val="Style Head 4.1 + Before:  6 pt After:  6 pt"/>
    <w:basedOn w:val="Head41"/>
    <w:rsid w:val="00C95C1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95C16"/>
    <w:pPr>
      <w:spacing w:before="120" w:after="240"/>
      <w:jc w:val="center"/>
    </w:pPr>
    <w:rPr>
      <w:b/>
      <w:sz w:val="36"/>
      <w:szCs w:val="24"/>
    </w:rPr>
  </w:style>
  <w:style w:type="paragraph" w:customStyle="1" w:styleId="StyleS1-Header1TimesNewRoman14pt">
    <w:name w:val="Style S1-Header1 + Times New Roman 14 pt"/>
    <w:basedOn w:val="S1-Header1"/>
    <w:rsid w:val="00C95C1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C95C16"/>
    <w:pPr>
      <w:tabs>
        <w:tab w:val="num" w:pos="648"/>
      </w:tabs>
      <w:ind w:left="360" w:hanging="72"/>
    </w:pPr>
  </w:style>
  <w:style w:type="paragraph" w:customStyle="1" w:styleId="StyleStyleS1-Header1TimesNewRoman14pt1">
    <w:name w:val="Style Style S1-Header1 + Times New Roman 14 pt +1"/>
    <w:basedOn w:val="StyleS1-Header1TimesNewRoman14pt"/>
    <w:rsid w:val="00C95C16"/>
    <w:pPr>
      <w:tabs>
        <w:tab w:val="num" w:pos="648"/>
      </w:tabs>
      <w:ind w:left="360" w:hanging="72"/>
    </w:pPr>
  </w:style>
  <w:style w:type="character" w:customStyle="1" w:styleId="AHead">
    <w:name w:val="A Head"/>
    <w:rsid w:val="00C95C16"/>
    <w:rPr>
      <w:rFonts w:ascii="Times New Roman" w:hAnsi="Times New Roman" w:cs="Times New Roman" w:hint="default"/>
      <w:noProof w:val="0"/>
      <w:sz w:val="20"/>
      <w:lang w:val="en-US"/>
    </w:rPr>
  </w:style>
  <w:style w:type="character" w:customStyle="1" w:styleId="DefaultPara">
    <w:name w:val="Default Para"/>
    <w:rsid w:val="00C95C16"/>
    <w:rPr>
      <w:rFonts w:ascii="CG Times" w:hAnsi="CG Times" w:hint="default"/>
      <w:b/>
      <w:bCs w:val="0"/>
      <w:i/>
      <w:iCs w:val="0"/>
      <w:noProof w:val="0"/>
      <w:sz w:val="24"/>
      <w:lang w:val="en-US"/>
    </w:rPr>
  </w:style>
  <w:style w:type="character" w:customStyle="1" w:styleId="BulletList">
    <w:name w:val="Bullet List"/>
    <w:basedOn w:val="DefaultParagraphFont"/>
    <w:rsid w:val="00C95C16"/>
  </w:style>
  <w:style w:type="character" w:customStyle="1" w:styleId="StyleHeader2-SubClausesItalicChar">
    <w:name w:val="Style Header 2 - SubClauses + Italic Char"/>
    <w:rsid w:val="00C95C16"/>
    <w:rPr>
      <w:rFonts w:ascii="Arial" w:hAnsi="Arial" w:cs="Arial" w:hint="default"/>
      <w:i/>
      <w:iCs/>
      <w:sz w:val="24"/>
      <w:szCs w:val="24"/>
      <w:lang w:val="en-US" w:eastAsia="en-US" w:bidi="ar-SA"/>
    </w:rPr>
  </w:style>
  <w:style w:type="character" w:customStyle="1" w:styleId="S1-Header1CharChar">
    <w:name w:val="S1-Header1 Char Char"/>
    <w:rsid w:val="00C95C1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95C1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95C16"/>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95C16"/>
    <w:rPr>
      <w:rFonts w:ascii="Arial" w:hAnsi="Arial" w:cs="Arial" w:hint="default"/>
      <w:b w:val="0"/>
      <w:bCs w:val="0"/>
      <w:sz w:val="28"/>
      <w:szCs w:val="24"/>
      <w:lang w:val="en-US" w:eastAsia="en-US" w:bidi="ar-SA"/>
    </w:rPr>
  </w:style>
  <w:style w:type="character" w:customStyle="1" w:styleId="hps">
    <w:name w:val="hps"/>
    <w:rsid w:val="00C95C16"/>
  </w:style>
  <w:style w:type="character" w:customStyle="1" w:styleId="shorttext">
    <w:name w:val="short_text"/>
    <w:rsid w:val="00C95C16"/>
  </w:style>
  <w:style w:type="character" w:customStyle="1" w:styleId="atn">
    <w:name w:val="atn"/>
    <w:rsid w:val="00C95C16"/>
  </w:style>
  <w:style w:type="character" w:customStyle="1" w:styleId="dieuChar">
    <w:name w:val="dieu Char"/>
    <w:rsid w:val="00C95C16"/>
    <w:rPr>
      <w:rFonts w:ascii="Times New Roman" w:eastAsia="Times New Roman" w:hAnsi="Times New Roman" w:cs="Times New Roman"/>
      <w:b/>
      <w:color w:val="0000FF"/>
      <w:sz w:val="26"/>
      <w:szCs w:val="20"/>
      <w:lang w:val="en-US"/>
    </w:rPr>
  </w:style>
  <w:style w:type="paragraph" w:customStyle="1" w:styleId="3">
    <w:name w:val="3"/>
    <w:basedOn w:val="Heading3"/>
    <w:rsid w:val="00C95C16"/>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C95C16"/>
    <w:pPr>
      <w:spacing w:after="120"/>
      <w:ind w:left="0" w:right="0" w:firstLine="567"/>
      <w:jc w:val="right"/>
    </w:pPr>
    <w:rPr>
      <w:rFonts w:ascii=".VnTime" w:hAnsi=".VnTime"/>
      <w:sz w:val="28"/>
      <w:szCs w:val="28"/>
      <w:u w:val="single"/>
      <w:lang w:val="de-DE"/>
    </w:rPr>
  </w:style>
  <w:style w:type="paragraph" w:customStyle="1" w:styleId="4">
    <w:name w:val="4"/>
    <w:basedOn w:val="Normal"/>
    <w:rsid w:val="00C95C16"/>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C95C16"/>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C95C16"/>
    <w:rPr>
      <w:rFonts w:ascii="Times New Roman" w:eastAsia="Times New Roman" w:hAnsi="Times New Roman" w:cs="Times New Roman"/>
      <w:sz w:val="24"/>
      <w:szCs w:val="20"/>
      <w:lang w:val="en-US"/>
    </w:rPr>
  </w:style>
  <w:style w:type="paragraph" w:customStyle="1" w:styleId="Style1">
    <w:name w:val="Style1"/>
    <w:basedOn w:val="Normal"/>
    <w:rsid w:val="00C95C16"/>
    <w:pPr>
      <w:widowControl w:val="0"/>
    </w:pPr>
    <w:rPr>
      <w:rFonts w:ascii=".VnTime" w:hAnsi=".VnTime"/>
      <w:sz w:val="26"/>
    </w:rPr>
  </w:style>
  <w:style w:type="character" w:styleId="Emphasis">
    <w:name w:val="Emphasis"/>
    <w:uiPriority w:val="20"/>
    <w:qFormat/>
    <w:rsid w:val="00C95C16"/>
    <w:rPr>
      <w:i/>
      <w:iCs/>
    </w:rPr>
  </w:style>
  <w:style w:type="paragraph" w:customStyle="1" w:styleId="HAStyle1">
    <w:name w:val="HAStyle1"/>
    <w:basedOn w:val="Sec1-Clauses"/>
    <w:qFormat/>
    <w:rsid w:val="00C95C16"/>
    <w:pPr>
      <w:widowControl w:val="0"/>
      <w:numPr>
        <w:numId w:val="2"/>
      </w:numPr>
      <w:spacing w:line="264" w:lineRule="auto"/>
    </w:pPr>
    <w:rPr>
      <w:rFonts w:eastAsiaTheme="minorHAnsi"/>
      <w:sz w:val="28"/>
      <w:szCs w:val="28"/>
    </w:rPr>
  </w:style>
  <w:style w:type="paragraph" w:styleId="Revision">
    <w:name w:val="Revision"/>
    <w:hidden/>
    <w:uiPriority w:val="99"/>
    <w:semiHidden/>
    <w:rsid w:val="00C95C16"/>
    <w:pPr>
      <w:spacing w:after="0" w:line="240" w:lineRule="auto"/>
    </w:pPr>
    <w:rPr>
      <w:rFonts w:ascii="Times New Roman" w:eastAsia="Times New Roman" w:hAnsi="Times New Roman" w:cs="Times New Roman"/>
      <w:sz w:val="24"/>
      <w:szCs w:val="20"/>
      <w:lang w:val="en-US"/>
    </w:rPr>
  </w:style>
  <w:style w:type="character" w:customStyle="1" w:styleId="Other">
    <w:name w:val="Other_"/>
    <w:link w:val="Other0"/>
    <w:uiPriority w:val="99"/>
    <w:rsid w:val="00C95C16"/>
    <w:rPr>
      <w:rFonts w:cs="Times New Roman"/>
      <w:i/>
      <w:iCs/>
      <w:sz w:val="26"/>
      <w:szCs w:val="26"/>
      <w:shd w:val="clear" w:color="auto" w:fill="FFFFFF"/>
    </w:rPr>
  </w:style>
  <w:style w:type="paragraph" w:customStyle="1" w:styleId="Other0">
    <w:name w:val="Other"/>
    <w:basedOn w:val="Normal"/>
    <w:link w:val="Other"/>
    <w:uiPriority w:val="99"/>
    <w:rsid w:val="00C95C16"/>
    <w:pPr>
      <w:widowControl w:val="0"/>
      <w:shd w:val="clear" w:color="auto" w:fill="FFFFFF"/>
      <w:spacing w:after="100" w:line="262" w:lineRule="auto"/>
      <w:ind w:firstLine="400"/>
      <w:jc w:val="center"/>
    </w:pPr>
    <w:rPr>
      <w:rFonts w:asciiTheme="minorHAnsi" w:eastAsiaTheme="minorHAnsi" w:hAnsiTheme="minorHAnsi"/>
      <w:i/>
      <w:iCs/>
      <w:sz w:val="26"/>
      <w:szCs w:val="26"/>
      <w:lang w:val="en-GB"/>
    </w:rPr>
  </w:style>
  <w:style w:type="character" w:customStyle="1" w:styleId="Khc">
    <w:name w:val="Khác_"/>
    <w:link w:val="Khc0"/>
    <w:uiPriority w:val="99"/>
    <w:rsid w:val="00C95C16"/>
    <w:rPr>
      <w:rFonts w:cs="Times New Roman"/>
      <w:szCs w:val="28"/>
    </w:rPr>
  </w:style>
  <w:style w:type="paragraph" w:customStyle="1" w:styleId="Khc0">
    <w:name w:val="Khác"/>
    <w:basedOn w:val="Normal"/>
    <w:link w:val="Khc"/>
    <w:uiPriority w:val="99"/>
    <w:rsid w:val="00C95C16"/>
    <w:pPr>
      <w:widowControl w:val="0"/>
      <w:spacing w:after="60" w:line="312" w:lineRule="auto"/>
      <w:ind w:firstLine="400"/>
      <w:jc w:val="left"/>
    </w:pPr>
    <w:rPr>
      <w:rFonts w:asciiTheme="minorHAnsi" w:eastAsiaTheme="minorHAnsi" w:hAnsiTheme="minorHAnsi"/>
      <w:sz w:val="22"/>
      <w:szCs w:val="28"/>
      <w:lang w:val="en-GB"/>
    </w:rPr>
  </w:style>
  <w:style w:type="paragraph" w:styleId="Index3">
    <w:name w:val="index 3"/>
    <w:basedOn w:val="Normal"/>
    <w:next w:val="Normal"/>
    <w:autoRedefine/>
    <w:uiPriority w:val="99"/>
    <w:semiHidden/>
    <w:unhideWhenUsed/>
    <w:rsid w:val="00C95C16"/>
    <w:pPr>
      <w:ind w:left="720" w:hanging="240"/>
    </w:pPr>
  </w:style>
  <w:style w:type="paragraph" w:customStyle="1" w:styleId="AMucText">
    <w:name w:val="A_Muc_Text"/>
    <w:basedOn w:val="Normal"/>
    <w:link w:val="AMucTextChar"/>
    <w:qFormat/>
    <w:rsid w:val="00C95C16"/>
    <w:pPr>
      <w:spacing w:before="40" w:after="40"/>
      <w:jc w:val="center"/>
    </w:pPr>
    <w:rPr>
      <w:rFonts w:cs="Calibri"/>
      <w:b/>
      <w:color w:val="000000"/>
      <w:sz w:val="28"/>
    </w:rPr>
  </w:style>
  <w:style w:type="character" w:customStyle="1" w:styleId="AMucTextChar">
    <w:name w:val="A_Muc_Text Char"/>
    <w:link w:val="AMucText"/>
    <w:rsid w:val="00C95C16"/>
    <w:rPr>
      <w:rFonts w:ascii="Times New Roman" w:eastAsia="Times New Roman" w:hAnsi="Times New Roman" w:cs="Calibri"/>
      <w:b/>
      <w:color w:val="000000"/>
      <w:sz w:val="28"/>
      <w:szCs w:val="20"/>
      <w:lang w:val="en-US"/>
    </w:rPr>
  </w:style>
  <w:style w:type="paragraph" w:styleId="Quote">
    <w:name w:val="Quote"/>
    <w:basedOn w:val="Normal"/>
    <w:next w:val="Normal"/>
    <w:link w:val="QuoteChar"/>
    <w:uiPriority w:val="29"/>
    <w:qFormat/>
    <w:rsid w:val="00C95C16"/>
    <w:pPr>
      <w:spacing w:before="160" w:after="160" w:line="276" w:lineRule="auto"/>
      <w:jc w:val="center"/>
    </w:pPr>
    <w:rPr>
      <w:rFonts w:eastAsiaTheme="minorHAnsi"/>
      <w:i/>
      <w:iCs/>
      <w:color w:val="404040" w:themeColor="text1" w:themeTint="BF"/>
      <w:sz w:val="28"/>
      <w:szCs w:val="28"/>
    </w:rPr>
  </w:style>
  <w:style w:type="character" w:customStyle="1" w:styleId="QuoteChar">
    <w:name w:val="Quote Char"/>
    <w:basedOn w:val="DefaultParagraphFont"/>
    <w:link w:val="Quote"/>
    <w:uiPriority w:val="29"/>
    <w:rsid w:val="00C95C16"/>
    <w:rPr>
      <w:rFonts w:ascii="Times New Roman" w:hAnsi="Times New Roman" w:cs="Times New Roman"/>
      <w:i/>
      <w:iCs/>
      <w:color w:val="404040" w:themeColor="text1" w:themeTint="BF"/>
      <w:sz w:val="28"/>
      <w:szCs w:val="28"/>
      <w:lang w:val="en-US"/>
    </w:rPr>
  </w:style>
  <w:style w:type="character" w:styleId="IntenseEmphasis">
    <w:name w:val="Intense Emphasis"/>
    <w:basedOn w:val="DefaultParagraphFont"/>
    <w:uiPriority w:val="21"/>
    <w:qFormat/>
    <w:rsid w:val="00C95C16"/>
    <w:rPr>
      <w:i/>
      <w:iCs/>
      <w:color w:val="2E74B5" w:themeColor="accent1" w:themeShade="BF"/>
    </w:rPr>
  </w:style>
  <w:style w:type="paragraph" w:styleId="IntenseQuote">
    <w:name w:val="Intense Quote"/>
    <w:basedOn w:val="Normal"/>
    <w:next w:val="Normal"/>
    <w:link w:val="IntenseQuoteChar"/>
    <w:uiPriority w:val="30"/>
    <w:qFormat/>
    <w:rsid w:val="00C95C16"/>
    <w:pPr>
      <w:pBdr>
        <w:top w:val="single" w:sz="4" w:space="10" w:color="2E74B5" w:themeColor="accent1" w:themeShade="BF"/>
        <w:bottom w:val="single" w:sz="4" w:space="10" w:color="2E74B5" w:themeColor="accent1" w:themeShade="BF"/>
      </w:pBdr>
      <w:spacing w:before="360" w:after="360" w:line="276" w:lineRule="auto"/>
      <w:ind w:left="864" w:right="864"/>
      <w:jc w:val="center"/>
    </w:pPr>
    <w:rPr>
      <w:rFonts w:eastAsiaTheme="minorHAnsi"/>
      <w:i/>
      <w:iCs/>
      <w:color w:val="2E74B5" w:themeColor="accent1" w:themeShade="BF"/>
      <w:sz w:val="28"/>
      <w:szCs w:val="28"/>
    </w:rPr>
  </w:style>
  <w:style w:type="character" w:customStyle="1" w:styleId="IntenseQuoteChar">
    <w:name w:val="Intense Quote Char"/>
    <w:basedOn w:val="DefaultParagraphFont"/>
    <w:link w:val="IntenseQuote"/>
    <w:uiPriority w:val="30"/>
    <w:rsid w:val="00C95C16"/>
    <w:rPr>
      <w:rFonts w:ascii="Times New Roman" w:hAnsi="Times New Roman" w:cs="Times New Roman"/>
      <w:i/>
      <w:iCs/>
      <w:color w:val="2E74B5" w:themeColor="accent1" w:themeShade="BF"/>
      <w:sz w:val="28"/>
      <w:szCs w:val="28"/>
      <w:lang w:val="en-US"/>
    </w:rPr>
  </w:style>
  <w:style w:type="character" w:styleId="IntenseReference">
    <w:name w:val="Intense Reference"/>
    <w:basedOn w:val="DefaultParagraphFont"/>
    <w:uiPriority w:val="32"/>
    <w:qFormat/>
    <w:rsid w:val="00C95C16"/>
    <w:rPr>
      <w:b/>
      <w:bCs/>
      <w:smallCaps/>
      <w:color w:val="2E74B5" w:themeColor="accent1" w:themeShade="BF"/>
      <w:spacing w:val="5"/>
    </w:rPr>
  </w:style>
  <w:style w:type="character" w:customStyle="1" w:styleId="ContentChar">
    <w:name w:val="Content Char"/>
    <w:link w:val="Content"/>
    <w:qFormat/>
    <w:locked/>
    <w:rsid w:val="00C95C16"/>
    <w:rPr>
      <w:rFonts w:ascii="Calibri Light" w:hAnsi="Calibri Light"/>
      <w:szCs w:val="24"/>
    </w:rPr>
  </w:style>
  <w:style w:type="paragraph" w:customStyle="1" w:styleId="Content">
    <w:name w:val="Content"/>
    <w:basedOn w:val="Normal"/>
    <w:link w:val="ContentChar"/>
    <w:qFormat/>
    <w:rsid w:val="00C95C16"/>
    <w:pPr>
      <w:widowControl w:val="0"/>
      <w:spacing w:before="120" w:after="120"/>
      <w:ind w:firstLine="567"/>
    </w:pPr>
    <w:rPr>
      <w:rFonts w:ascii="Calibri Light" w:eastAsiaTheme="minorHAnsi" w:hAnsi="Calibri Light" w:cstheme="minorBidi"/>
      <w:sz w:val="22"/>
      <w:szCs w:val="24"/>
      <w:lang w:val="en-GB"/>
    </w:rPr>
  </w:style>
  <w:style w:type="table" w:styleId="TableGrid">
    <w:name w:val="Table Grid"/>
    <w:basedOn w:val="TableNormal"/>
    <w:uiPriority w:val="59"/>
    <w:qFormat/>
    <w:rsid w:val="00C95C16"/>
    <w:pPr>
      <w:spacing w:after="0" w:line="240" w:lineRule="auto"/>
    </w:pPr>
    <w:rPr>
      <w:rFonts w:ascii="Times New Roman" w:hAnsi="Times New Roman" w:cs="Times New Roman"/>
      <w:sz w:val="28"/>
      <w:szCs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uiPriority w:val="99"/>
    <w:rsid w:val="00C95C16"/>
    <w:pPr>
      <w:spacing w:before="100" w:beforeAutospacing="1" w:after="100" w:afterAutospacing="1"/>
      <w:jc w:val="left"/>
    </w:pPr>
    <w:rPr>
      <w:szCs w:val="24"/>
    </w:rPr>
  </w:style>
  <w:style w:type="paragraph" w:customStyle="1" w:styleId="listdunggachngang">
    <w:name w:val="list (dung gach ngang)"/>
    <w:basedOn w:val="Normal"/>
    <w:qFormat/>
    <w:rsid w:val="00C95C16"/>
    <w:pPr>
      <w:numPr>
        <w:numId w:val="7"/>
      </w:numPr>
      <w:tabs>
        <w:tab w:val="left" w:pos="426"/>
        <w:tab w:val="left" w:pos="709"/>
      </w:tabs>
      <w:spacing w:line="400" w:lineRule="atLeast"/>
    </w:pPr>
    <w:rPr>
      <w:rFonts w:ascii="Calibri" w:eastAsia="MS Mincho" w:hAnsi="Calibri"/>
      <w:sz w:val="26"/>
      <w:lang w:eastAsia="ja-JP"/>
    </w:rPr>
  </w:style>
  <w:style w:type="paragraph" w:customStyle="1" w:styleId="BodyText7">
    <w:name w:val="Body Text 7"/>
    <w:basedOn w:val="Heading7"/>
    <w:rsid w:val="00C95C16"/>
    <w:pPr>
      <w:keepLines/>
      <w:tabs>
        <w:tab w:val="num" w:pos="360"/>
        <w:tab w:val="num" w:pos="1296"/>
        <w:tab w:val="left" w:pos="1559"/>
      </w:tabs>
      <w:ind w:firstLine="720"/>
      <w:jc w:val="both"/>
    </w:pPr>
    <w:rPr>
      <w:b w:val="0"/>
      <w:i/>
      <w:iCs/>
      <w:color w:val="000080"/>
      <w:sz w:val="24"/>
      <w:szCs w:val="24"/>
      <w:lang w:val="en-GB"/>
    </w:rPr>
  </w:style>
  <w:style w:type="character" w:styleId="Strong">
    <w:name w:val="Strong"/>
    <w:uiPriority w:val="22"/>
    <w:qFormat/>
    <w:rsid w:val="00C95C16"/>
    <w:rPr>
      <w:b/>
      <w:bCs/>
    </w:rPr>
  </w:style>
  <w:style w:type="paragraph" w:customStyle="1" w:styleId="1Vanban">
    <w:name w:val="1.Vanban"/>
    <w:basedOn w:val="Normal"/>
    <w:link w:val="1VanbanChar"/>
    <w:qFormat/>
    <w:rsid w:val="00C95C16"/>
    <w:pPr>
      <w:spacing w:after="120" w:line="288" w:lineRule="auto"/>
      <w:ind w:firstLine="714"/>
    </w:pPr>
    <w:rPr>
      <w:rFonts w:eastAsia="MS Mincho"/>
      <w:sz w:val="28"/>
      <w:szCs w:val="28"/>
      <w:lang w:val="nb-NO"/>
    </w:rPr>
  </w:style>
  <w:style w:type="character" w:customStyle="1" w:styleId="1VanbanChar">
    <w:name w:val="1.Vanban Char"/>
    <w:link w:val="1Vanban"/>
    <w:rsid w:val="00C95C16"/>
    <w:rPr>
      <w:rFonts w:ascii="Times New Roman" w:eastAsia="MS Mincho" w:hAnsi="Times New Roman" w:cs="Times New Roman"/>
      <w:sz w:val="28"/>
      <w:szCs w:val="28"/>
      <w:lang w:val="nb-NO"/>
    </w:rPr>
  </w:style>
  <w:style w:type="paragraph" w:customStyle="1" w:styleId="KS-H3">
    <w:name w:val="KS-H3"/>
    <w:basedOn w:val="Heading4"/>
    <w:qFormat/>
    <w:rsid w:val="00C95C16"/>
    <w:pPr>
      <w:numPr>
        <w:numId w:val="8"/>
      </w:numPr>
      <w:spacing w:after="120" w:line="288" w:lineRule="auto"/>
      <w:ind w:left="0" w:right="0" w:firstLine="0"/>
      <w:jc w:val="left"/>
      <w:outlineLvl w:val="2"/>
    </w:pPr>
    <w:rPr>
      <w:b w:val="0"/>
      <w:sz w:val="28"/>
      <w:szCs w:val="28"/>
    </w:rPr>
  </w:style>
  <w:style w:type="paragraph" w:customStyle="1" w:styleId="vanban">
    <w:name w:val="van ban"/>
    <w:basedOn w:val="Normal"/>
    <w:qFormat/>
    <w:rsid w:val="00C95C16"/>
    <w:pPr>
      <w:keepLines/>
      <w:widowControl w:val="0"/>
    </w:pPr>
    <w:rPr>
      <w:sz w:val="20"/>
      <w:szCs w:val="28"/>
      <w:lang w:val="nb-NO" w:eastAsia="ja-JP"/>
    </w:rPr>
  </w:style>
  <w:style w:type="paragraph" w:customStyle="1" w:styleId="Bd-1BodyText1">
    <w:name w:val="Bd-1 (BodyText 1)"/>
    <w:link w:val="Bd-1BodyText1Char"/>
    <w:autoRedefine/>
    <w:qFormat/>
    <w:rsid w:val="00C95C16"/>
    <w:pPr>
      <w:widowControl w:val="0"/>
      <w:adjustRightInd w:val="0"/>
      <w:snapToGrid w:val="0"/>
      <w:spacing w:before="120" w:after="120" w:line="288" w:lineRule="auto"/>
      <w:ind w:firstLine="567"/>
      <w:jc w:val="both"/>
      <w:textAlignment w:val="baseline"/>
    </w:pPr>
    <w:rPr>
      <w:rFonts w:ascii="Times New Roman" w:eastAsia="Times New Roman" w:hAnsi="Times New Roman" w:cs="Times New Roman"/>
      <w:sz w:val="28"/>
      <w:szCs w:val="28"/>
    </w:rPr>
  </w:style>
  <w:style w:type="character" w:customStyle="1" w:styleId="Bd-1BodyText1Char">
    <w:name w:val="Bd-1 (BodyText 1) Char"/>
    <w:link w:val="Bd-1BodyText1"/>
    <w:locked/>
    <w:rsid w:val="00C95C16"/>
    <w:rPr>
      <w:rFonts w:ascii="Times New Roman" w:eastAsia="Times New Roman" w:hAnsi="Times New Roman" w:cs="Times New Roman"/>
      <w:sz w:val="28"/>
      <w:szCs w:val="28"/>
    </w:rPr>
  </w:style>
  <w:style w:type="paragraph" w:customStyle="1" w:styleId="GDTHeading2">
    <w:name w:val="GDT_Heading 2"/>
    <w:basedOn w:val="Heading2"/>
    <w:qFormat/>
    <w:rsid w:val="00C95C16"/>
    <w:pPr>
      <w:widowControl w:val="0"/>
      <w:pBdr>
        <w:bottom w:val="none" w:sz="0" w:space="0" w:color="auto"/>
      </w:pBdr>
      <w:tabs>
        <w:tab w:val="left" w:pos="426"/>
        <w:tab w:val="left" w:pos="540"/>
      </w:tabs>
      <w:suppressAutoHyphens w:val="0"/>
      <w:spacing w:before="120" w:after="120"/>
      <w:jc w:val="both"/>
    </w:pPr>
    <w:rPr>
      <w:rFonts w:ascii="Times New Roman" w:eastAsia="Calibri" w:hAnsi="Times New Roman"/>
      <w:szCs w:val="28"/>
      <w:lang w:val="nb-NO" w:eastAsia="ko-KR"/>
    </w:rPr>
  </w:style>
  <w:style w:type="paragraph" w:customStyle="1" w:styleId="msonormal0">
    <w:name w:val="msonormal"/>
    <w:basedOn w:val="Normal"/>
    <w:rsid w:val="00C95C16"/>
    <w:pPr>
      <w:spacing w:before="100" w:beforeAutospacing="1" w:after="100" w:afterAutospacing="1"/>
      <w:jc w:val="left"/>
    </w:pPr>
    <w:rPr>
      <w:szCs w:val="24"/>
    </w:rPr>
  </w:style>
  <w:style w:type="paragraph" w:customStyle="1" w:styleId="xl65">
    <w:name w:val="xl65"/>
    <w:basedOn w:val="Normal"/>
    <w:rsid w:val="00C95C16"/>
    <w:pPr>
      <w:spacing w:before="100" w:beforeAutospacing="1" w:after="100" w:afterAutospacing="1"/>
      <w:jc w:val="center"/>
    </w:pPr>
    <w:rPr>
      <w:szCs w:val="24"/>
    </w:rPr>
  </w:style>
  <w:style w:type="paragraph" w:customStyle="1" w:styleId="xl66">
    <w:name w:val="xl66"/>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67">
    <w:name w:val="xl67"/>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68">
    <w:name w:val="xl68"/>
    <w:basedOn w:val="Normal"/>
    <w:rsid w:val="00C95C16"/>
    <w:pPr>
      <w:spacing w:before="100" w:beforeAutospacing="1" w:after="100" w:afterAutospacing="1"/>
      <w:jc w:val="left"/>
    </w:pPr>
    <w:rPr>
      <w:b/>
      <w:bCs/>
      <w:szCs w:val="24"/>
    </w:rPr>
  </w:style>
  <w:style w:type="paragraph" w:customStyle="1" w:styleId="xl69">
    <w:name w:val="xl69"/>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1">
    <w:name w:val="xl71"/>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72">
    <w:name w:val="xl72"/>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1">
    <w:name w:val="xl91"/>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2">
    <w:name w:val="xl92"/>
    <w:basedOn w:val="Normal"/>
    <w:rsid w:val="00C95C16"/>
    <w:pPr>
      <w:spacing w:before="100" w:beforeAutospacing="1" w:after="100" w:afterAutospacing="1"/>
      <w:jc w:val="center"/>
      <w:textAlignment w:val="center"/>
    </w:pPr>
    <w:rPr>
      <w:szCs w:val="24"/>
    </w:rPr>
  </w:style>
  <w:style w:type="paragraph" w:customStyle="1" w:styleId="xl93">
    <w:name w:val="xl93"/>
    <w:basedOn w:val="Normal"/>
    <w:rsid w:val="00C95C16"/>
    <w:pPr>
      <w:spacing w:before="100" w:beforeAutospacing="1" w:after="100" w:afterAutospacing="1"/>
      <w:jc w:val="left"/>
      <w:textAlignment w:val="center"/>
    </w:pPr>
    <w:rPr>
      <w:szCs w:val="24"/>
    </w:rPr>
  </w:style>
  <w:style w:type="paragraph" w:customStyle="1" w:styleId="xl94">
    <w:name w:val="xl94"/>
    <w:basedOn w:val="Normal"/>
    <w:rsid w:val="00C95C16"/>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jc w:val="center"/>
      <w:textAlignment w:val="center"/>
    </w:pPr>
    <w:rPr>
      <w:b/>
      <w:bCs/>
      <w:szCs w:val="24"/>
    </w:rPr>
  </w:style>
  <w:style w:type="paragraph" w:customStyle="1" w:styleId="xl95">
    <w:name w:val="xl95"/>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6">
    <w:name w:val="xl96"/>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8">
    <w:name w:val="xl98"/>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9">
    <w:name w:val="xl99"/>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1">
    <w:name w:val="xl101"/>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2">
    <w:name w:val="xl102"/>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3">
    <w:name w:val="xl103"/>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4">
    <w:name w:val="xl104"/>
    <w:basedOn w:val="Normal"/>
    <w:rsid w:val="00C95C16"/>
    <w:pPr>
      <w:spacing w:before="100" w:beforeAutospacing="1" w:after="100" w:afterAutospacing="1"/>
      <w:jc w:val="left"/>
      <w:textAlignment w:val="center"/>
    </w:pPr>
    <w:rPr>
      <w:b/>
      <w:bCs/>
      <w:szCs w:val="24"/>
    </w:rPr>
  </w:style>
  <w:style w:type="paragraph" w:customStyle="1" w:styleId="xl105">
    <w:name w:val="xl105"/>
    <w:basedOn w:val="Normal"/>
    <w:rsid w:val="00C95C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6">
    <w:name w:val="xl106"/>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7">
    <w:name w:val="xl107"/>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8">
    <w:name w:val="xl108"/>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09">
    <w:name w:val="xl109"/>
    <w:basedOn w:val="Normal"/>
    <w:rsid w:val="00C95C16"/>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center"/>
      <w:textAlignment w:val="center"/>
    </w:pPr>
    <w:rPr>
      <w:b/>
      <w:bCs/>
      <w:szCs w:val="24"/>
    </w:rPr>
  </w:style>
  <w:style w:type="paragraph" w:customStyle="1" w:styleId="xl110">
    <w:name w:val="xl110"/>
    <w:basedOn w:val="Normal"/>
    <w:rsid w:val="00C95C16"/>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left"/>
      <w:textAlignment w:val="center"/>
    </w:pPr>
    <w:rPr>
      <w:b/>
      <w:bCs/>
      <w:szCs w:val="24"/>
    </w:rPr>
  </w:style>
  <w:style w:type="paragraph" w:customStyle="1" w:styleId="xl111">
    <w:name w:val="xl111"/>
    <w:basedOn w:val="Normal"/>
    <w:rsid w:val="00C95C16"/>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left"/>
      <w:textAlignment w:val="center"/>
    </w:pPr>
    <w:rPr>
      <w:b/>
      <w:bCs/>
      <w:szCs w:val="24"/>
    </w:rPr>
  </w:style>
  <w:style w:type="paragraph" w:customStyle="1" w:styleId="xl112">
    <w:name w:val="xl112"/>
    <w:basedOn w:val="Normal"/>
    <w:rsid w:val="00C95C16"/>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left"/>
      <w:textAlignment w:val="center"/>
    </w:pPr>
    <w:rPr>
      <w:szCs w:val="24"/>
    </w:rPr>
  </w:style>
  <w:style w:type="paragraph" w:customStyle="1" w:styleId="xl113">
    <w:name w:val="xl113"/>
    <w:basedOn w:val="Normal"/>
    <w:rsid w:val="00C95C16"/>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center"/>
      <w:textAlignment w:val="center"/>
    </w:pPr>
    <w:rPr>
      <w:szCs w:val="24"/>
    </w:rPr>
  </w:style>
  <w:style w:type="paragraph" w:customStyle="1" w:styleId="McI">
    <w:name w:val="Mục I"/>
    <w:basedOn w:val="Normal"/>
    <w:next w:val="Normal"/>
    <w:link w:val="McIChar"/>
    <w:autoRedefine/>
    <w:qFormat/>
    <w:rsid w:val="00C95C16"/>
    <w:pPr>
      <w:spacing w:before="120" w:after="120" w:line="264" w:lineRule="auto"/>
      <w:ind w:firstLine="567"/>
      <w:outlineLvl w:val="0"/>
    </w:pPr>
    <w:rPr>
      <w:rFonts w:ascii="Times New Roman Bold" w:eastAsia="PMingLiU" w:hAnsi="Times New Roman Bold"/>
      <w:b/>
      <w:bCs/>
      <w:spacing w:val="-6"/>
      <w:sz w:val="28"/>
      <w:szCs w:val="28"/>
    </w:rPr>
  </w:style>
  <w:style w:type="character" w:customStyle="1" w:styleId="McIChar">
    <w:name w:val="Mục I Char"/>
    <w:basedOn w:val="DefaultParagraphFont"/>
    <w:link w:val="McI"/>
    <w:rsid w:val="00C95C16"/>
    <w:rPr>
      <w:rFonts w:ascii="Times New Roman Bold" w:eastAsia="PMingLiU" w:hAnsi="Times New Roman Bold" w:cs="Times New Roman"/>
      <w:b/>
      <w:bCs/>
      <w:spacing w:val="-6"/>
      <w:sz w:val="28"/>
      <w:szCs w:val="28"/>
      <w:lang w:val="en-US"/>
    </w:rPr>
  </w:style>
  <w:style w:type="paragraph" w:customStyle="1" w:styleId="xl63">
    <w:name w:val="xl63"/>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64">
    <w:name w:val="xl64"/>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73">
    <w:name w:val="xl73"/>
    <w:basedOn w:val="Normal"/>
    <w:rsid w:val="00C95C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6"/>
      <w:szCs w:val="26"/>
    </w:rPr>
  </w:style>
  <w:style w:type="paragraph" w:customStyle="1" w:styleId="xl74">
    <w:name w:val="xl74"/>
    <w:basedOn w:val="Normal"/>
    <w:rsid w:val="00C95C1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5">
    <w:name w:val="xl75"/>
    <w:basedOn w:val="Normal"/>
    <w:rsid w:val="00C95C16"/>
    <w:pPr>
      <w:pBdr>
        <w:left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6">
    <w:name w:val="xl76"/>
    <w:basedOn w:val="Normal"/>
    <w:rsid w:val="00C95C1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7">
    <w:name w:val="xl77"/>
    <w:basedOn w:val="Normal"/>
    <w:rsid w:val="00C95C16"/>
    <w:pPr>
      <w:pBdr>
        <w:left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8">
    <w:name w:val="xl78"/>
    <w:basedOn w:val="Normal"/>
    <w:rsid w:val="00C95C1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9">
    <w:name w:val="xl79"/>
    <w:basedOn w:val="Normal"/>
    <w:rsid w:val="00C95C16"/>
    <w:pPr>
      <w:pBdr>
        <w:top w:val="single" w:sz="4" w:space="0" w:color="auto"/>
        <w:left w:val="single" w:sz="4" w:space="0" w:color="auto"/>
      </w:pBdr>
      <w:spacing w:before="100" w:beforeAutospacing="1" w:after="100" w:afterAutospacing="1"/>
      <w:jc w:val="center"/>
      <w:textAlignment w:val="center"/>
    </w:pPr>
    <w:rPr>
      <w:color w:val="FF0000"/>
      <w:sz w:val="26"/>
      <w:szCs w:val="26"/>
    </w:rPr>
  </w:style>
  <w:style w:type="paragraph" w:customStyle="1" w:styleId="xl80">
    <w:name w:val="xl80"/>
    <w:basedOn w:val="Normal"/>
    <w:rsid w:val="00C95C16"/>
    <w:pPr>
      <w:pBdr>
        <w:top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81">
    <w:name w:val="xl81"/>
    <w:basedOn w:val="Normal"/>
    <w:rsid w:val="00C95C16"/>
    <w:pPr>
      <w:pBdr>
        <w:left w:val="single" w:sz="4" w:space="0" w:color="auto"/>
      </w:pBdr>
      <w:spacing w:before="100" w:beforeAutospacing="1" w:after="100" w:afterAutospacing="1"/>
      <w:jc w:val="center"/>
      <w:textAlignment w:val="center"/>
    </w:pPr>
    <w:rPr>
      <w:color w:val="FF0000"/>
      <w:sz w:val="26"/>
      <w:szCs w:val="26"/>
    </w:rPr>
  </w:style>
  <w:style w:type="paragraph" w:customStyle="1" w:styleId="xl82">
    <w:name w:val="xl82"/>
    <w:basedOn w:val="Normal"/>
    <w:rsid w:val="00C95C16"/>
    <w:pPr>
      <w:pBdr>
        <w:right w:val="single" w:sz="4" w:space="0" w:color="auto"/>
      </w:pBdr>
      <w:spacing w:before="100" w:beforeAutospacing="1" w:after="100" w:afterAutospacing="1"/>
      <w:jc w:val="center"/>
      <w:textAlignment w:val="center"/>
    </w:pPr>
    <w:rPr>
      <w:color w:val="FF0000"/>
      <w:sz w:val="26"/>
      <w:szCs w:val="26"/>
    </w:rPr>
  </w:style>
  <w:style w:type="paragraph" w:customStyle="1" w:styleId="xl83">
    <w:name w:val="xl83"/>
    <w:basedOn w:val="Normal"/>
    <w:rsid w:val="00C95C16"/>
    <w:pPr>
      <w:pBdr>
        <w:left w:val="single" w:sz="4" w:space="0" w:color="auto"/>
        <w:bottom w:val="single" w:sz="4" w:space="0" w:color="auto"/>
      </w:pBdr>
      <w:spacing w:before="100" w:beforeAutospacing="1" w:after="100" w:afterAutospacing="1"/>
      <w:jc w:val="center"/>
      <w:textAlignment w:val="center"/>
    </w:pPr>
    <w:rPr>
      <w:color w:val="FF0000"/>
      <w:sz w:val="26"/>
      <w:szCs w:val="26"/>
    </w:rPr>
  </w:style>
  <w:style w:type="paragraph" w:customStyle="1" w:styleId="xl84">
    <w:name w:val="xl84"/>
    <w:basedOn w:val="Normal"/>
    <w:rsid w:val="00C95C16"/>
    <w:pPr>
      <w:pBdr>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85">
    <w:name w:val="xl85"/>
    <w:basedOn w:val="Normal"/>
    <w:rsid w:val="00C95C16"/>
    <w:pPr>
      <w:pBdr>
        <w:top w:val="single" w:sz="4" w:space="0" w:color="auto"/>
        <w:left w:val="single" w:sz="4" w:space="0" w:color="auto"/>
        <w:bottom w:val="single" w:sz="4" w:space="0" w:color="auto"/>
      </w:pBdr>
      <w:spacing w:before="100" w:beforeAutospacing="1" w:after="100" w:afterAutospacing="1"/>
      <w:jc w:val="left"/>
      <w:textAlignment w:val="center"/>
    </w:pPr>
    <w:rPr>
      <w:color w:val="FF0000"/>
      <w:sz w:val="26"/>
      <w:szCs w:val="26"/>
    </w:rPr>
  </w:style>
  <w:style w:type="paragraph" w:customStyle="1" w:styleId="xl86">
    <w:name w:val="xl86"/>
    <w:basedOn w:val="Normal"/>
    <w:rsid w:val="00C95C16"/>
    <w:pPr>
      <w:pBdr>
        <w:top w:val="single" w:sz="4" w:space="0" w:color="auto"/>
        <w:bottom w:val="single" w:sz="4" w:space="0" w:color="auto"/>
      </w:pBdr>
      <w:spacing w:before="100" w:beforeAutospacing="1" w:after="100" w:afterAutospacing="1"/>
      <w:jc w:val="left"/>
      <w:textAlignment w:val="center"/>
    </w:pPr>
    <w:rPr>
      <w:color w:val="FF0000"/>
      <w:sz w:val="26"/>
      <w:szCs w:val="26"/>
    </w:rPr>
  </w:style>
  <w:style w:type="paragraph" w:customStyle="1" w:styleId="xl87">
    <w:name w:val="xl87"/>
    <w:basedOn w:val="Normal"/>
    <w:rsid w:val="00C95C16"/>
    <w:pPr>
      <w:pBdr>
        <w:top w:val="single" w:sz="4" w:space="0" w:color="auto"/>
        <w:bottom w:val="single" w:sz="4" w:space="0" w:color="auto"/>
        <w:right w:val="single" w:sz="4" w:space="0" w:color="auto"/>
      </w:pBdr>
      <w:spacing w:before="100" w:beforeAutospacing="1" w:after="100" w:afterAutospacing="1"/>
      <w:jc w:val="left"/>
      <w:textAlignment w:val="center"/>
    </w:pPr>
    <w:rPr>
      <w:color w:val="FF0000"/>
      <w:sz w:val="26"/>
      <w:szCs w:val="26"/>
    </w:rPr>
  </w:style>
  <w:style w:type="paragraph" w:customStyle="1" w:styleId="xl88">
    <w:name w:val="xl88"/>
    <w:basedOn w:val="Normal"/>
    <w:rsid w:val="00C95C16"/>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89">
    <w:name w:val="xl89"/>
    <w:basedOn w:val="Normal"/>
    <w:rsid w:val="00C95C16"/>
    <w:pPr>
      <w:pBdr>
        <w:left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90">
    <w:name w:val="xl90"/>
    <w:basedOn w:val="Normal"/>
    <w:rsid w:val="00C95C16"/>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4849</Words>
  <Characters>27641</Characters>
  <Application>Microsoft Office Word</Application>
  <DocSecurity>0</DocSecurity>
  <Lines>230</Lines>
  <Paragraphs>64</Paragraphs>
  <ScaleCrop>false</ScaleCrop>
  <Company/>
  <LinksUpToDate>false</LinksUpToDate>
  <CharactersWithSpaces>32426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TUAN</dc:creator>
  <cp:keywords/>
  <dc:description/>
  <cp:lastModifiedBy>MANH TUAN</cp:lastModifiedBy>
  <cp:revision>2</cp:revision>
  <dcterms:created xsi:type="dcterms:W3CDTF">2025-12-04T08:49:00Z</dcterms:created>
  <dcterms:modified xsi:type="dcterms:W3CDTF">2025-12-04T08:50:00Z</dcterms:modified>
</cp:coreProperties>
</file>